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74" w:rsidRPr="00466A05" w:rsidRDefault="00B45274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5274" w:rsidRPr="00466A05" w:rsidRDefault="00EF3D46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F3D46" w:rsidRPr="00466A05" w:rsidRDefault="00EF3D46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 РАЙОН</w:t>
      </w:r>
    </w:p>
    <w:p w:rsidR="00EF3D46" w:rsidRPr="00466A05" w:rsidRDefault="00EF3D46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ОГУРСКОГО СЕЛЬСОВЕТА</w:t>
      </w:r>
    </w:p>
    <w:p w:rsidR="00B45274" w:rsidRPr="00466A05" w:rsidRDefault="00B45274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74" w:rsidRPr="00466A05" w:rsidRDefault="00B45274" w:rsidP="00B45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74" w:rsidRDefault="00733525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F3D46" w:rsidRPr="0046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274" w:rsidRDefault="00B45274" w:rsidP="00B4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74" w:rsidRDefault="00FB12F6" w:rsidP="00B45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2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26.07.2016 г.</w:t>
      </w:r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 w:rsidR="00B4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</w:p>
    <w:p w:rsidR="00B45274" w:rsidRDefault="00B45274" w:rsidP="00B452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5274" w:rsidRDefault="00B45274" w:rsidP="00B4527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EF3D46">
        <w:rPr>
          <w:rFonts w:ascii="Times New Roman" w:hAnsi="Times New Roman" w:cs="Times New Roman"/>
          <w:b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45274" w:rsidRDefault="00B45274" w:rsidP="00B452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со статьями 17, 18 Федерального </w:t>
      </w:r>
      <w:hyperlink r:id="rId8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                      № 257-ФЗ «Об автомобильных дорогах и дорожной деятельности                             в Российской Федерации и о внесении изменений в отдельные законодательные акты Российской Федерации», руководствуясь Устав</w:t>
      </w:r>
      <w:r w:rsidR="00EF3D4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45274" w:rsidRDefault="00B45274" w:rsidP="00B45274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согласно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газете «</w:t>
      </w:r>
      <w:r w:rsidR="00EF3D46">
        <w:rPr>
          <w:rFonts w:ascii="Times New Roman" w:hAnsi="Times New Roman" w:cs="Times New Roman"/>
          <w:sz w:val="28"/>
          <w:szCs w:val="28"/>
        </w:rPr>
        <w:t>Огурский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F3D46">
        <w:rPr>
          <w:rFonts w:ascii="Times New Roman" w:hAnsi="Times New Roman" w:cs="Times New Roman"/>
          <w:sz w:val="28"/>
          <w:szCs w:val="28"/>
        </w:rPr>
        <w:t>А.М. Темеров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5274" w:rsidRDefault="00B45274" w:rsidP="00B4527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45274" w:rsidRDefault="00B45274" w:rsidP="00B4527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12F6">
        <w:rPr>
          <w:rFonts w:ascii="Times New Roman" w:hAnsi="Times New Roman" w:cs="Times New Roman"/>
          <w:sz w:val="28"/>
          <w:szCs w:val="28"/>
        </w:rPr>
        <w:t xml:space="preserve">  26.07.2016 г.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B12F6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B45274" w:rsidRDefault="00B45274" w:rsidP="00B4527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45274" w:rsidRDefault="00B45274" w:rsidP="00B4527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местного значения </w:t>
      </w:r>
      <w:r w:rsidR="00EF3D46">
        <w:rPr>
          <w:rFonts w:ascii="Times New Roman" w:hAnsi="Times New Roman" w:cs="Times New Roman"/>
          <w:b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3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1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от 10.12.1995 № 196-ФЗ «О безопасности дорожного движения», </w:t>
      </w:r>
      <w:hyperlink r:id="rId12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73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12.11.2007 № 160                 «Об утверждении Классификации работ по капитальному ремонту, ремонту     и содержанию автомобильных дорог общего пользования и искусственных сооружений на них», </w:t>
      </w:r>
      <w:hyperlink r:id="rId13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B45274" w:rsidRDefault="00B45274" w:rsidP="00B45274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порядок организации и проведения работ по восстановлению транспортно-эксплуатационных характеристик автомобильных       дорог      общего       пользования      местного      значения </w:t>
      </w:r>
    </w:p>
    <w:p w:rsidR="00B45274" w:rsidRDefault="00EF3D46" w:rsidP="00B45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B45274">
        <w:rPr>
          <w:rFonts w:ascii="Times New Roman" w:hAnsi="Times New Roman" w:cs="Times New Roman"/>
          <w:sz w:val="28"/>
          <w:szCs w:val="28"/>
        </w:rPr>
        <w:t xml:space="preserve"> сельсовета (далее – автомобильных дорог), при выполнении которых не затрагиваются конструктивные и иные характеристики надежности и </w:t>
      </w:r>
      <w:proofErr w:type="gramStart"/>
      <w:r w:rsidR="00B45274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B45274">
        <w:rPr>
          <w:rFonts w:ascii="Times New Roman" w:hAnsi="Times New Roman" w:cs="Times New Roman"/>
          <w:sz w:val="28"/>
          <w:szCs w:val="28"/>
        </w:rPr>
        <w:t xml:space="preserve"> автомобильных дорог (далее – работы по ремонту автомобильных дорог), работ по поддержанию надлежащего технического состояния автомобильных дорог, оценке    их технического состояния, а также по организации и обеспечению безопасности дорожного движения (далее – работы по содержанию автомобильных дорог).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Основной целью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Основной задачей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эффективности работы автомобильного транспорта.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Организация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включает в себя: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оценку технического состояния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планирование и организацию выполнения работ по ремонту                       и содержанию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приемку и оценку качества работ по ремонту и содержанию автомобильных дорог.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1.6. Органом местного самоуправления, уполномоченным                             на организацию работ по содержанию и ремонту автомобильных дорог, является администрация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 (далее – уполномоченный орган).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целях организации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выполняет следующие функции: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рамках оценки технического состояния автомобильных дорог обеспечивает: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эксплуатационных паспортов автомобильных дорог,                   по итогам проведения оценки технико-эксплуатационных характеристик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эксплуатационных паспортов автомобильных дорог на основе диагностики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рамках планирования и организации выполнения работ                          по содержанию и ремонту автомобильных дорог: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дефектных ведомостей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сметных расчетов на содержание и ремонт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муниципальным заказчиком на размещение заказов                      на выполнение работ по содержанию и ремонту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рамках приемки и оценки качества работ по ремонту и содержанию автомобильных дорог: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подрядчиками обязательств               по муниципальному контракту на выполнение работ по ремонту                               и содержанию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рамках организации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информирует пользователей автомобильных дорог                о сроках ремонта автомобильных дорог и возможных путях объезда, организует деятельность комиссии по обеспечению безопасности дорожного движения при администрации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Обращения граждан по вопросам организации содержания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рассматриваются уполномоченным органом в соответствии с Федеральным </w:t>
      </w:r>
      <w:hyperlink r:id="rId14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граждан на действия (бездействие), на ненадлежащее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или неисполнение обязанностей подрядной организацией                  по комплексу работ в рамках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являются основанием для проведения контрольных мероприятий                             в соответствии с </w:t>
      </w:r>
      <w:hyperlink r:id="rId15" w:anchor="Par126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Должностные лица уполномоченного органа несут ответственность за нарушение требований настоящего Порядка                                 в соответствии с действующим законодательством.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Оценка технического состояния автомобильных дорог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                   их количестве, протяженности, геометрических параметрах и других характеристиках, в соответствии с </w:t>
      </w:r>
      <w:hyperlink r:id="rId16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Оценка технического состояния автомобильных дорог проводится уполномоченным органом либо уполномоченными им подведомственными учреждениями, либо путем размещения муниципального заказа                                   в соответствии с законодательством о размещении заказов на поставки товаров, выполнение работ, оказание услуг для государственных                          и муниципальных нужд.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ВСН.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форме, установленной муниципальным правовым актом администрации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Планирование и организация выполнения работ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ремонту и содержанию автомобильных дорог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Планирование работ по ремонту и содержанию автомобильных дорог осуществляется уполномоченным органом по результатам оценки технического состояния автомобильных дорог.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8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сроков</w:t>
        </w:r>
      </w:hyperlink>
      <w:r w:rsidRPr="00733525">
        <w:rPr>
          <w:rFonts w:ascii="Times New Roman" w:hAnsi="Times New Roman" w:cs="Times New Roman"/>
          <w:sz w:val="28"/>
          <w:szCs w:val="28"/>
        </w:rPr>
        <w:t>.</w:t>
      </w:r>
    </w:p>
    <w:p w:rsidR="00B45274" w:rsidRDefault="00B45274" w:rsidP="00EF3D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3.2. Формирование расходов бюджета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администрации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 об утверждение</w:t>
      </w:r>
    </w:p>
    <w:p w:rsidR="00B45274" w:rsidRDefault="00B45274" w:rsidP="00EF3D4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нормативов финансовых затрат на капитальный ремонт, ремонт, содержание автомобильных дорог местного значения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 и правил расчета размера ассигнований местного бюджета на указанные цели.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соответствие с требованиями технических регламентов, а до их принятия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ВСН.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размещения муниципального заказа                          на выполнение работ по содержанию и ремонту автомобильных дорог уполномоченный орган осуществляет подготовку сметных расчетов                        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9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12.11.2007 № 160        «Об утверждении Классификации работ по капитальному ремонту, ремонту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 и искусственных сооружений на них» (далее – Классификация).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Сметные расчеты на содержание и ремонт автомобильных дорог составляются в соответствии с действующим законодательством                             и территориальными сборниками единичных расценок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ТВС), утвержденными в установленном порядке.</w:t>
      </w:r>
    </w:p>
    <w:p w:rsidR="00B45274" w:rsidRDefault="00B45274" w:rsidP="00B452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                     на территории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осуществляются за счет средств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пределах ассигнований,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предусмотренных в бюджете </w:t>
      </w:r>
      <w:r w:rsidR="00EF3D46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средств субсидий из краевого бюджета.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разработке сметных расчетов должны предусматриваться следующие первоочередные виды работ: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проезжей части, уборка снега и борьба с зимней скользкостью, ямочный ремонт покрытий;</w:t>
      </w:r>
      <w:proofErr w:type="gramEnd"/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Состав работ по содержанию и ремонту автомобильных дорог, определенный </w:t>
      </w:r>
      <w:hyperlink r:id="rId20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Классификацией</w:t>
        </w:r>
      </w:hyperlink>
      <w:r>
        <w:rPr>
          <w:rFonts w:ascii="Times New Roman" w:hAnsi="Times New Roman" w:cs="Times New Roman"/>
          <w:sz w:val="28"/>
          <w:szCs w:val="28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Для выполнения работ по содержанию и ремонту автомобильных дорог уполномоченный орган привлекает подрядчика, определяемого                  по итогам размещения муниципального заказа в соответствии                              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качество работ по содержанию и ремонту должно соответствовать требованиям технических регламентов, а до их принятия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ВСН;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21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При проведении работ по ремонту и содержанию 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>оне проведения работ;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При проведении работ по содержанию автомобильных дорог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>
        <w:rPr>
          <w:rFonts w:ascii="Times New Roman" w:hAnsi="Times New Roman" w:cs="Times New Roman"/>
          <w:sz w:val="28"/>
          <w:szCs w:val="28"/>
        </w:rPr>
        <w:t xml:space="preserve">4. Приемка и оценка качества работ 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Приемка работ по содержанию автомобильных дорог осуществляется в порядке, определенном муниципальными контрактами                   и Инструкциями оценки качества содержания автомобильных дорог в зимний и летний период (</w:t>
      </w:r>
      <w:hyperlink r:id="rId22" w:anchor="Par1006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 2</w:t>
        </w:r>
      </w:hyperlink>
      <w:r w:rsidRPr="007335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Par1309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EF3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F3D46">
        <w:rPr>
          <w:rFonts w:ascii="Times New Roman" w:hAnsi="Times New Roman" w:cs="Times New Roman"/>
          <w:sz w:val="28"/>
          <w:szCs w:val="28"/>
        </w:rPr>
        <w:t>А.М. Темеров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3D46" w:rsidRDefault="00EF3D46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1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left="354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Порядку содержания и ремонта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left="4111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автомобильных дорог местного значения     </w:t>
      </w:r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4"/>
      <w:bookmarkEnd w:id="3"/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Par1006"/>
      <w:bookmarkEnd w:id="4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оценки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уровня содержания автомобильных дорог общего пользования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Огурского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Инструкция оценки уровня содержания автомобильных дорог (далее по тексту – Инструкция) разработана с целью оценки деятельности исполнителей муниципального заказа на выполнение работ по содержанию автомобильных дорог местного значения </w:t>
      </w:r>
      <w:r w:rsidR="00EF3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автомобильные дороги).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Настоящая инструкция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               к эксплуатационному состоянию, допустимому по условиям обеспечения безопасности дорожного движения», утвержденным постановлением Госстандарта Российской Федерации от 11.10.1993 № 221;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распоряжением Государственной службы дорожного хозяйства Минтранса Российской Федерации от 01.01.2003 (Отраслевая дорожная методика ОДМ 218.0.000-2003 «Руководство по оценке уровня содержания автомобильных дорог (временное)»);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распоряжением Министерства транспорта Российской Федерации           от 16.06.2003 № ОС-548-р «Об утверждении ОДМ «Руководство по борьбе             с зимней скользкостью на автомобильных дорогах», ОДМ «Методика испытания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материалов» и ОДН «Требования                           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материалам»;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hyperlink r:id="rId24" w:history="1">
        <w:r w:rsidRPr="007335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               от 12.11.2007 № 160 «Об утверждении классификации работ                                   по капитальному ремонту, ремонту и содержанию автомобильных дорог                 и искусственных сооружений на них».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уровня содержания автомобильных дорог проводится                    с целью: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информации о фактическом уровне содержания автомобильных дорог и использования данной информации для целей управления качеством содержания автомобильных дорог;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уровня содержания автомобильных дорог, на основании которого в соответствии с условиями контракта на содержание автомобильных дорог, заключенного между Заказчиком и Исполнителем, принимается решение о применении или неприменении к Исполнителю штрафных санкций за несоблюдение условий контракта в части выполнения таких видов работ.</w:t>
      </w: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уровня содержания автомобильных дорог производится комиссией в составе представителей Заказчика и Исполнителя. К работе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возможно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 органов государственной власти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независимых организаций, осуществляющих деятельность в сфере дорожного хозяйства.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устанавливает следующие уровни содержания автомобильных дорог (участков автомобильных дорог):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среднего. Автомобильная дорога, каждый ее конструктивный элемент и их составляющие содержатся в состоянии, обеспечивающем круглосуточное, бесперебойное и безопасное движение автотранспортных средств. Не допускается снижение скорости движения автомобилей относительно разрешенных Правилами дорожного движения, утвержденными постановлением Совета Министров – Правительства Российской Федерации от 23.10.1993 № 1090, значений по причинам, связанным с содержанием автомобильной дороги. Отсутствуют ДТП                     с сопутствующими неудовлетворительными дорожными условиями, зависящими от дефектов содержания автомобильных дорог. Допускается наличие не более 3 % протяженности, на которых зафиксирован недопустимый уровень содержания;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допустимого. Состояние конструктивных элементов и их составляющих, зависящих от содержания, не вызывает необходимость временного ограничения или временного прекращения движения автотранспортных средств. Отсутствуют ДТП с сопутствующими неудовлетворительными дорожными условиями, зависящими от дефектов содержания автомобильных дорог. Допускается наличие не более 10% протяженности, на которых зафиксирован недопустимый уровень содержания;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допустимый – содержание автомобильной дороги обеспечивает допустимый уровень безопасности движения. Допускается временное ограничение или временное прекращение движения автотранспортных средств на отдельных участках по условиям их содержания при неблагоприятных погодно-климатических условиях. Отсутствуют ДТП                   с сопутствующими неудовлетворительными дорожными условиями, зависящими от дефектов содержания автомобильных дорог. Допускается наличие не более 15% протяженности, на которых зафиксирован недопустимый уровень содержания.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недопустимый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выполняются требования, предъявляемые                          к нормативным уровням содержания автомобильных дорог.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Заказчик имеет право назначить оценку уровня содержания автомобильных дорог в любое время, но не реже 1 раза в месяц на всем протяжении автомобильной дороги, о чем заблаговременно (не позднее, чем за 24 часа) направляется уведомление Исполнителю.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имеет право проводить выборочную оценку уровня содержания отдельных участков автомобильной дороги.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зависимости от сезона года Заказчиком устанавливаются два последовательных периода содержания автомобильных дорог: зимний                  и весенне-летне-осенний.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указанных периодов определяются с учетом природно-климатических условий территорий, по которым проходит автомобильная дорога.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Минимальный участок автомобильной дороги, на котором проводится оценка уровня содержания автомобильных дорог, равен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 w:cs="Times New Roman"/>
            <w:sz w:val="28"/>
            <w:szCs w:val="28"/>
          </w:rPr>
          <w:t>1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на автомобильной дороге километрового знака длина участка в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 w:cs="Times New Roman"/>
            <w:sz w:val="28"/>
            <w:szCs w:val="28"/>
          </w:rPr>
          <w:t>1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отслеживается по одометру транспортного средства.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протяженность автомобильной дороги составляет                   не целое количество километров, то последний не целый километр оценивается как самостоятельный километр, если его длина равна или более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  <w:sz w:val="28"/>
            <w:szCs w:val="28"/>
          </w:rPr>
          <w:t>500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 включается при оценке в состав последнего целого километра, если его длина менее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  <w:sz w:val="28"/>
            <w:szCs w:val="28"/>
          </w:rPr>
          <w:t>500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искусственных дорожных сооружений, на которых осуществляется оценка уровня содержания автомобильной дороги в целом, определяется в зависимости от их протяженности.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Оценке уровня содержания не подлежат (при условии применения соответствующих средств организации дорожного движения) следующие участки автомобильных дорог: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последствий;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автомобильных дорог, на которых в момент проведения оценки уровня содержания выполняются утвержденные работы                              по реконструкции, капитальному ремонту и ремонту автомобильных дорог (далее – работы по ремонту), в том числе при строительстве примыканий                   и пересечений с такими участками.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проводящая работы на таких участках, устанавливает                и содержит в должном порядке, а после окончания работ убирает                            в установленные настоящей Инструкцией сроки все временные технические средства организации дорожного движения на участке проведения работ по ремонту. Дата начала и окончания работ по ремонту автомобильных дорог определяется соответственно актом приемки-передачи участка дороги под ремонт или реконструкцию и актом приемки-передачи законченного после ремонта или реконструкции участка дороги в эксплуатацию;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элементы автомобильной дороги и их составляющие, не отвечающие требованиям настоящей Инструкции, в случае значительного (более 2-х периодов) нарушения межремонтных сроков на участке автомобильной дороги;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конструктивные элементы автомобильной дороги и их составляющие, не отвечающие требованиям настоящей Инструкции, в случае если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их приведение в нормативное состояние не предусмотрено контрактом                  на выполнение работ по содержанию автомобильной дороги.</w:t>
      </w:r>
    </w:p>
    <w:p w:rsidR="00B45274" w:rsidRDefault="00B45274" w:rsidP="00B45274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содержания автомобильной дороги определяется сопоставлением фактического уровня всех оцениваемых показателей содержания автомобильной дороги на каждом ее участке с заданными,                   в соответствии с условиями контракта на содержание автомобильных дорог.</w:t>
      </w:r>
      <w:proofErr w:type="gramEnd"/>
    </w:p>
    <w:p w:rsidR="00B45274" w:rsidRDefault="00B45274" w:rsidP="00B45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требуемого качества выполнения работ и уровня содержания автомобильной дороги влечет за собой применение штрафных санкций.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Виды дефектов содержания автомобильных дорог представлены                в приложении № 1 к настоящей Инструкции.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характеризующие уровень содержания автомобильных дорог в весенне-летне-осенний и зимний периоды представлены                              в приложениях № 2 и № 3 к настоящей Инструкции соответственно.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Исполнитель готовит следующие документы, необходимые для проведения работ по оценке уровня содержания автомобильных дорог: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ограждения мест производства дорожных работ;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дорожно-транспортных происшествиях с сопутствующими неудовлетворительными дорожными условиями на автомобильной дороге (далее – ДТП ДУ) за предшествующий отчетному период; 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протоколов, составленных за административное нарушение правил производства и организации работ по содержанию автомобильной дороги за отчетный период;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предписания, выданные Заказчиком (предписание составляется в двух экземплярах, один из которых передается Исполнителю, а другой остается            у Заказчика (рекомендуемая форма предписания представлена в приложении № 8 к настоящей Инструкции));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акты приемки работ с оценкой уровня содержания автомобильной дороги, сети автомобильных дорог за отчетный период с предварительно заполненными исходными данными (название, категория автомобильной дороги, адрес участка, требуемый уровень содержания) и акты оценки уровня содержания автомобильной дороги, сети автомобильных дорог                              за предыдущий период (рекомендуемые формы актов приведены                            в приложениях № 7 и № 10 к настоящей Инструкции);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промежуточную и итоговую ведомости оценки уровня содержания автомобильных дорог (рекомендуемые бланки промежуточных ведомостей оценки уровня содержания автомобильной дороги (приемки работ) приведены в приложениях № 4 и № 5 к настоящей Инструкции для весенне-летне-осеннего и зимнего периодов соответственно (далее – промежуточная ведомость), рекомендуемый бланк итоговой ведомости оценки уровня содержания автомобильной дороги приведен в приложении № 6 к настоящей Инструкции (далее итоговая ведомость));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ежедневных осмотров мостовых сооружений протяженностью свыше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  <w:sz w:val="28"/>
            <w:szCs w:val="28"/>
          </w:rPr>
          <w:t>300 м</w:t>
        </w:r>
      </w:smartTag>
      <w:r>
        <w:rPr>
          <w:rFonts w:ascii="Times New Roman" w:hAnsi="Times New Roman" w:cs="Times New Roman"/>
          <w:sz w:val="28"/>
          <w:szCs w:val="28"/>
        </w:rPr>
        <w:t>, книги мостов, журналы текущих осмотров искусственных сооружений;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журналы производства работ и журналы ежедневных осмотров автомобильных дорог.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до проведения оценки уровня содержания автомобильной дороги по документам, указанным в пункте 13 настоящей Инструкции,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ДУ. 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оценки уровня содержания за отчетный период                 на предмет наличия ДТП ДУ, Заказчик пользуется материалами проведенного анализа ДТП.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Сведения, указанные в пункте 14 настоящей Инструкции, заносятся в промежуточную ведомость.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ДТП ДУ в строку «Дорожно-транспортные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дорог» промежуточной ведомости заносятся километры, на которых произошли происшествия за предшествующий отчетному период.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ДТП ДУ при оценке содержания автомобильных дорог в отчетном периоде учитываются согласно сведениям за предшествующий отчетному период вне зависимости от времени, когда произошло ДТП.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Уровень содержания участка автомобильной дороги определяется посредством визуального осмотра каждого конструктивного элемента                   и составляющих конструктивного элемента автомобильной дороги                          и выполнения инструментальных измерений с фиксацией обнаруженных дефектов с целью определения величины отклонения от требований настоящей Инструкции.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При проведении оценки уровня содержания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аттестовано.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процессе оценки комиссия на каждом километре автомобильной дороги фиксирует дефекты содержания по конструктивным элементам                     и их составляющим, с указанием параметров этих дефектов.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Данные о дефектах, указанных в пункте 20 настоящей Инструкции, сравниваются с требованиями, указанными в приложении № 2 и № 3                         к настоящей Инструкции.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если наличие или величина показателя дефекта                         на автомобильной дороге не соответствует требованиям настоящей Инструкции, в промежуточной ведомости в строке данного дефекта записывается километр, на котором он обнаружен, и в скобках – оценка                    в баллах: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(два) – наличие дефекта в соответствии с приложением № 2 и № 3 настоящей Инструкции не допускается,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(три) – наличие дефекта приводит к снижению скорости движения транспортных средств и (или) негативно влияет на уровень безопасности дорожного движения,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(четыре) – наличие дефекта не приводит к снижению скорости движения транспортных средств и не оказывает влияния на безопасность дорожного движения,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(пять) – для километров, на которых отсутствуют дефекты.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02208363"/>
      <w:r>
        <w:rPr>
          <w:rFonts w:ascii="Times New Roman" w:hAnsi="Times New Roman" w:cs="Times New Roman"/>
          <w:sz w:val="28"/>
          <w:szCs w:val="28"/>
        </w:rPr>
        <w:t xml:space="preserve">В случае если в столбце 2 приложений № 2 и № 3 к настоящей Инструкции указаны сроки устранения, то километр с выявленным дефектом заносится в промежуточную ведомость, но сразу не оценивается, предварительно выдается предписание представителем Заказчика                         об устранении замечаний, в котором фиксируются: 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километры с указанием выявленных дефектов и сроки устранения согласно столбцу 2 приложений № 2 и № 3 к настоящей Инструкции,                     а оценка уровня содержания по таким дефектам производится по истечении указанного в предписании временного периода за исключением следующих случаев когда:</w:t>
      </w:r>
      <w:bookmarkEnd w:id="5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выявленный дефект не зафиксирован Исполнителем в журнале ежедневных осмотров или книге мостов или журнале текущих осмотров искусственных сооружений;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 директивный срок устранения указанный в предписаниях.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выявленных дефектов, который указывается                       в предписании представителя Заказчика, должен учитывать записи по таким дефектам, сделанные Исполнителем в журнале ежедневных осмотров, книге моста (путепровода), журнале текущих осмотров искусственных сооружений, а также записи представителя Заказчика в общем журнале работ.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Момент (дата) начала отсчета, указанного в столбце 2 приложений № 2 и № 3 к настоящей Инструкции директивного срока является дата выданного представителем Заказчика и предписания по устранению замечаний Исполнителю, дата фиксации выявленных дефектов Исполнителем в журнале ежедневных осмотров, книге моста (путепровода), журнале текущих осмотров искусственных сооружений, дата записи представителя Заказчика  в журнале производства работ по содержанию автомобильных дорог. </w:t>
      </w:r>
      <w:proofErr w:type="gramEnd"/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02208380"/>
      <w:r>
        <w:rPr>
          <w:rFonts w:ascii="Times New Roman" w:hAnsi="Times New Roman" w:cs="Times New Roman"/>
          <w:sz w:val="28"/>
          <w:szCs w:val="28"/>
        </w:rPr>
        <w:t>Исполнение предписания представителя Заказчика проверяется путем повторного комиссионного осмотра километров автомобильной дороги, указанных в предписании, по истечении срока устранения. По результатам такого осмотра составляется Акт проверки исполнения предписания                   об устранении замечаний, выявленных в ходе оценки уровня содержания автомобильных дорог за отчетный период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(рекомендуемая форма Акта проверки исполнения предписания об устранении замечаний указана                     в Приложении № 9 к настоящей Инструкции).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выявленные дефекты не устранены в сроки указанные               в выданном предписании представителя Заказчика, то километры,                         на которых были зафиксированы такие дефекты, заносятся в промежуточную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ведомость согласно пункту 15 настоящей Инструкции при приемке работ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отчетным периоде.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столбце 3 промежуточной ведомости для каждого вида дефекта указывается коэффициент снятия.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 данным промежуточной ведомости заполняется итоговая ведомость следующим образом: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промежуточной ведомости выбираются километры, на которых были зафиксированы дефекты и заносятся в порядке возрастания в столбец 2 итоговой ведомости;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столбцах 3, 5, 7, 9, 11 итоговой ведомости по данным промежуточной ведомости (строка километра, на котором обнаружен дефект) заносятся коэффициенты снятия. В случае если на одном километре имеются несколько дефектов, коэффициенты снятия записываются через запятую                                   и суммируются. Коэффициент снятия за ДТП ДУ равен 1 и записывается                 в столбец 11 «Безопасность дорожного движения»;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столбец 13 итоговой ведомости по каждому километру записывается сумма коэффициентов снятия по столбцам 3, 5, 7, 9, 11, но не более 1 (единицы);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столбцы 4, 6, 8, 10, 12 итоговой ведомости по данным                                из промежуточной ведомости по строке километра, где обнаружен дефект, заносится оценка в баллах. В случае если по одному и тому                                    же конструктивному элементу, на одном километре имеются несколько дефектов, то оценки в баллах записываются через запятую. При наличии ДТП ДУ, зависящими от дефектов содержания, ставится оценка 2 (два)                    и записывается в столбец 12 «Безопасность дорожного движения»;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столбец 13 итоговой ведомости записывается коэффициент снятия                по автомобильной дороге;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столбец 14 итоговой ведомости записывается коэффициент снятия               по искусственным дорожным сооружениям;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столбец 15 итоговой ведомости записывается наименьшая из оценок (в баллах) по конструктивным элементам и их составляющим по каждому километру;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заполняются итоговые графы итоговой ведомости: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снимаемых с выполнения километров – «суммарный коэффициент снятия с участка автомобильной дороги»;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обследовано километров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соответствуют высокому уровню – количество километров, записанных в графе 2;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километров, на которых  зафиксирована оценка – 2,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километров, на которых зафиксирована оценка – 3,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километров, на которых зафиксирована оценка – 4,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километров с оценкой - 5,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position w:val="-12"/>
          <w:sz w:val="28"/>
          <w:szCs w:val="28"/>
          <w:lang w:eastAsia="ru-RU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8A5">
        <w:rPr>
          <w:rFonts w:ascii="Times New Roman" w:eastAsiaTheme="minorEastAsia" w:hAnsi="Times New Roman" w:cs="Times New Roman"/>
          <w:position w:val="-12"/>
          <w:sz w:val="28"/>
          <w:szCs w:val="28"/>
          <w:lang w:eastAsia="ru-RU"/>
        </w:rPr>
        <w:object w:dxaOrig="3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8.2pt" o:ole="">
            <v:imagedata r:id="rId25" o:title=""/>
          </v:shape>
          <o:OLEObject Type="Embed" ProgID="Equation.3" ShapeID="_x0000_i1025" DrawAspect="Content" ObjectID="_1531203675" r:id="rId26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2778A5">
        <w:rPr>
          <w:rFonts w:ascii="Times New Roman" w:eastAsiaTheme="minorEastAsia" w:hAnsi="Times New Roman" w:cs="Times New Roman"/>
          <w:position w:val="-6"/>
          <w:sz w:val="28"/>
          <w:szCs w:val="28"/>
          <w:lang w:eastAsia="ru-RU"/>
        </w:rPr>
        <w:object w:dxaOrig="285" w:dyaOrig="285">
          <v:shape id="_x0000_i1026" type="#_x0000_t75" style="width:14.25pt;height:14.25pt" o:ole="">
            <v:imagedata r:id="rId27" o:title=""/>
          </v:shape>
          <o:OLEObject Type="Embed" ProgID="Equation.3" ShapeID="_x0000_i1026" DrawAspect="Content" ObjectID="_1531203676" r:id="rId28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778A5">
        <w:rPr>
          <w:rFonts w:ascii="Times New Roman" w:eastAsiaTheme="minorEastAsia" w:hAnsi="Times New Roman" w:cs="Times New Roman"/>
          <w:position w:val="-10"/>
          <w:sz w:val="28"/>
          <w:szCs w:val="28"/>
          <w:lang w:eastAsia="ru-RU"/>
        </w:rPr>
        <w:object w:dxaOrig="345" w:dyaOrig="345">
          <v:shape id="_x0000_i1027" type="#_x0000_t75" style="width:17.4pt;height:17.4pt" o:ole="">
            <v:imagedata r:id="rId29" o:title=""/>
          </v:shape>
          <o:OLEObject Type="Embed" ProgID="Equation.3" ShapeID="_x0000_i1027" DrawAspect="Content" ObjectID="_1531203677" r:id="rId30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778A5">
        <w:rPr>
          <w:rFonts w:ascii="Times New Roman" w:eastAsiaTheme="minorEastAsia" w:hAnsi="Times New Roman" w:cs="Times New Roman"/>
          <w:position w:val="-12"/>
          <w:sz w:val="28"/>
          <w:szCs w:val="28"/>
          <w:lang w:eastAsia="ru-RU"/>
        </w:rPr>
        <w:object w:dxaOrig="345" w:dyaOrig="360">
          <v:shape id="_x0000_i1028" type="#_x0000_t75" style="width:17.4pt;height:18.2pt" o:ole="">
            <v:imagedata r:id="rId31" o:title=""/>
          </v:shape>
          <o:OLEObject Type="Embed" ProgID="Equation.3" ShapeID="_x0000_i1028" DrawAspect="Content" ObjectID="_1531203678" r:id="rId32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778A5">
        <w:rPr>
          <w:rFonts w:ascii="Times New Roman" w:eastAsiaTheme="minorEastAsia" w:hAnsi="Times New Roman" w:cs="Times New Roman"/>
          <w:position w:val="-10"/>
          <w:sz w:val="28"/>
          <w:szCs w:val="28"/>
          <w:lang w:eastAsia="ru-RU"/>
        </w:rPr>
        <w:object w:dxaOrig="345" w:dyaOrig="345">
          <v:shape id="_x0000_i1029" type="#_x0000_t75" style="width:17.4pt;height:17.4pt" o:ole="">
            <v:imagedata r:id="rId33" o:title=""/>
          </v:shape>
          <o:OLEObject Type="Embed" ProgID="Equation.3" ShapeID="_x0000_i1029" DrawAspect="Content" ObjectID="_1531203679" r:id="rId34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определяется средняя оценка уровня содержания автомобильной дороги или участка автомобильной дороги: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position w:val="-24"/>
          <w:sz w:val="28"/>
          <w:szCs w:val="28"/>
          <w:lang w:eastAsia="ru-RU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8A5">
        <w:rPr>
          <w:rFonts w:ascii="Times New Roman" w:eastAsiaTheme="minorEastAsia" w:hAnsi="Times New Roman" w:cs="Times New Roman"/>
          <w:position w:val="-24"/>
          <w:sz w:val="28"/>
          <w:szCs w:val="28"/>
          <w:lang w:val="en-US" w:eastAsia="ru-RU"/>
        </w:rPr>
        <w:object w:dxaOrig="3900" w:dyaOrig="645">
          <v:shape id="_x0000_i1030" type="#_x0000_t75" style="width:194.65pt;height:32.45pt" o:ole="">
            <v:imagedata r:id="rId35" o:title=""/>
          </v:shape>
          <o:OLEObject Type="Embed" ProgID="Equation.3" ShapeID="_x0000_i1030" DrawAspect="Content" ObjectID="_1531203680" r:id="rId36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определяется количество километров с оценкой «2» в %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position w:val="-10"/>
          <w:sz w:val="28"/>
          <w:szCs w:val="28"/>
          <w:lang w:eastAsia="ru-RU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8A5">
        <w:rPr>
          <w:rFonts w:ascii="Times New Roman" w:eastAsiaTheme="minorEastAsia" w:hAnsi="Times New Roman" w:cs="Times New Roman"/>
          <w:position w:val="-24"/>
          <w:sz w:val="28"/>
          <w:szCs w:val="28"/>
          <w:lang w:val="en-US" w:eastAsia="ru-RU"/>
        </w:rPr>
        <w:object w:dxaOrig="960" w:dyaOrig="645">
          <v:shape id="_x0000_i1031" type="#_x0000_t75" style="width:48.25pt;height:32.45pt" o:ole="">
            <v:imagedata r:id="rId37" o:title=""/>
          </v:shape>
          <o:OLEObject Type="Embed" ProgID="Equation.3" ShapeID="_x0000_i1031" DrawAspect="Content" ObjectID="_1531203681" r:id="rId38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(%)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 средней оценке определить уровень содержания участка автомобильной дороги, автомобильной дороги или сети автомобильных дорог в целом необходимо пользоваться таблицей 1.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3155"/>
        <w:gridCol w:w="3155"/>
      </w:tblGrid>
      <w:tr w:rsidR="00B45274" w:rsidTr="00B4527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уровня содержания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55" w:dyaOrig="315">
                <v:shape id="_x0000_i1032" type="#_x0000_t75" style="width:27.7pt;height:15.8pt" o:ole="">
                  <v:imagedata r:id="rId39" o:title=""/>
                </v:shape>
                <o:OLEObject Type="Embed" ProgID="Equation.3" ShapeID="_x0000_i1032" DrawAspect="Content" ObjectID="_1531203682" r:id="rId40"/>
              </w:objec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километров с оценкой «2»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B45274" w:rsidTr="00B4527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5" w:dyaOrig="315">
                <v:shape id="_x0000_i1033" type="#_x0000_t75" style="width:42.75pt;height:15.8pt" o:ole="">
                  <v:imagedata r:id="rId41" o:title=""/>
                </v:shape>
                <o:OLEObject Type="Embed" ProgID="Equation.3" ShapeID="_x0000_i1033" DrawAspect="Content" ObjectID="_1531203683" r:id="rId42"/>
              </w:object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75" w:dyaOrig="315">
                <v:shape id="_x0000_i1034" type="#_x0000_t75" style="width:34pt;height:15.8pt" o:ole="">
                  <v:imagedata r:id="rId43" o:title=""/>
                </v:shape>
                <o:OLEObject Type="Embed" ProgID="Equation.3" ShapeID="_x0000_i1034" DrawAspect="Content" ObjectID="_1531203684" r:id="rId44"/>
              </w:objec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778A5">
              <w:rPr>
                <w:rFonts w:ascii="Times New Roman" w:hAnsi="Times New Roman" w:cs="Times New Roman"/>
                <w:sz w:val="28"/>
                <w:szCs w:val="28"/>
              </w:rPr>
              <w:object w:dxaOrig="195" w:dyaOrig="240">
                <v:shape id="_x0000_i1035" type="#_x0000_t75" style="width:9.5pt;height:11.85pt" o:ole="">
                  <v:imagedata r:id="rId45" o:title=""/>
                </v:shape>
                <o:OLEObject Type="Embed" ProgID="Equation.3" ShapeID="_x0000_i1035" DrawAspect="Content" ObjectID="_1531203685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3%</w:t>
            </w:r>
          </w:p>
        </w:tc>
      </w:tr>
      <w:tr w:rsidR="00B45274" w:rsidTr="00B4527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55" w:dyaOrig="315">
                <v:shape id="_x0000_i1036" type="#_x0000_t75" style="width:27.7pt;height:15.8pt" o:ole="">
                  <v:imagedata r:id="rId47" o:title=""/>
                </v:shape>
                <o:OLEObject Type="Embed" ProgID="Equation.3" ShapeID="_x0000_i1036" DrawAspect="Content" ObjectID="_1531203686" r:id="rId48"/>
              </w:object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75" w:dyaOrig="315">
                <v:shape id="_x0000_i1037" type="#_x0000_t75" style="width:34pt;height:15.8pt" o:ole="">
                  <v:imagedata r:id="rId43" o:title=""/>
                </v:shape>
                <o:OLEObject Type="Embed" ProgID="Equation.3" ShapeID="_x0000_i1037" DrawAspect="Content" ObjectID="_1531203687" r:id="rId49"/>
              </w:object>
            </w:r>
          </w:p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38" type="#_x0000_t75" style="width:9.5pt;height:11.85pt" o:ole="">
                  <v:imagedata r:id="rId45" o:title=""/>
                </v:shape>
                <o:OLEObject Type="Embed" ProgID="Equation.3" ShapeID="_x0000_i1038" DrawAspect="Content" ObjectID="_1531203688" r:id="rId50"/>
              </w:object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5" w:dyaOrig="315">
                <v:shape id="_x0000_i1039" type="#_x0000_t75" style="width:22.95pt;height:15.8pt" o:ole="">
                  <v:imagedata r:id="rId51" o:title=""/>
                </v:shape>
                <o:OLEObject Type="Embed" ProgID="Equation.3" ShapeID="_x0000_i1039" DrawAspect="Content" ObjectID="_1531203689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 4,85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3% &lt; «2» 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0" type="#_x0000_t75" style="width:9.5pt;height:11.85pt" o:ole="">
                  <v:imagedata r:id="rId45" o:title=""/>
                </v:shape>
                <o:OLEObject Type="Embed" ProgID="Equation.3" ShapeID="_x0000_i1040" DrawAspect="Content" ObjectID="_1531203690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1" type="#_x0000_t75" style="width:9.5pt;height:11.85pt" o:ole="">
                  <v:imagedata r:id="rId54" o:title=""/>
                </v:shape>
                <o:OLEObject Type="Embed" ProgID="Equation.3" ShapeID="_x0000_i1041" DrawAspect="Content" ObjectID="_1531203691" r:id="rId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B45274" w:rsidTr="00B4527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2" type="#_x0000_t75" style="width:9.5pt;height:11.85pt" o:ole="">
                  <v:imagedata r:id="rId56" o:title=""/>
                </v:shape>
                <o:OLEObject Type="Embed" ProgID="Equation.3" ShapeID="_x0000_i1042" DrawAspect="Content" ObjectID="_1531203692" r:id="rId57"/>
              </w:object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5" w:dyaOrig="315">
                <v:shape id="_x0000_i1043" type="#_x0000_t75" style="width:22.95pt;height:15.8pt" o:ole="">
                  <v:imagedata r:id="rId58" o:title=""/>
                </v:shape>
                <o:OLEObject Type="Embed" ProgID="Equation.3" ShapeID="_x0000_i1043" DrawAspect="Content" ObjectID="_1531203693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 4,70</w:t>
            </w:r>
          </w:p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2,85 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4" type="#_x0000_t75" style="width:9.5pt;height:11.85pt" o:ole="">
                  <v:imagedata r:id="rId45" o:title=""/>
                </v:shape>
                <o:OLEObject Type="Embed" ProgID="Equation.3" ShapeID="_x0000_i1044" DrawAspect="Content" ObjectID="_1531203694" r:id="rId60"/>
              </w:object>
            </w:r>
            <w:r w:rsidRPr="002778A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5" w:dyaOrig="315">
                <v:shape id="_x0000_i1045" type="#_x0000_t75" style="width:22.95pt;height:15.8pt" o:ole="">
                  <v:imagedata r:id="rId61" o:title=""/>
                </v:shape>
                <o:OLEObject Type="Embed" ProgID="Equation.3" ShapeID="_x0000_i1045" DrawAspect="Content" ObjectID="_1531203695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 3,80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&lt; «2» 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6" type="#_x0000_t75" style="width:9.5pt;height:11.85pt" o:ole="">
                  <v:imagedata r:id="rId56" o:title=""/>
                </v:shape>
                <o:OLEObject Type="Embed" ProgID="Equation.3" ShapeID="_x0000_i1046" DrawAspect="Content" ObjectID="_1531203696" r:id="rId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778A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5" w:dyaOrig="240">
                <v:shape id="_x0000_i1047" type="#_x0000_t75" style="width:9.5pt;height:11.85pt" o:ole="">
                  <v:imagedata r:id="rId54" o:title=""/>
                </v:shape>
                <o:OLEObject Type="Embed" ProgID="Equation.3" ShapeID="_x0000_i1047" DrawAspect="Content" ObjectID="_1531203697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B45274" w:rsidTr="00B4527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A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75" w:dyaOrig="375">
                <v:shape id="_x0000_i1048" type="#_x0000_t75" style="width:19pt;height:19pt" o:ole="">
                  <v:imagedata r:id="rId65" o:title=""/>
                </v:shape>
                <o:OLEObject Type="Embed" ProgID="Equation.3" ShapeID="_x0000_i1048" DrawAspect="Content" ObjectID="_1531203698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 4,55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&gt; 15%</w:t>
            </w:r>
          </w:p>
        </w:tc>
      </w:tr>
    </w:tbl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При определении уровня содержания должны учитываться одновременно оба показателя (средняя оценка и количество оценок «2»).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Средняя оценка уровня содержания сети автомобильных дорог производится по формуле: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8A5">
        <w:rPr>
          <w:rFonts w:ascii="Times New Roman" w:eastAsiaTheme="minorEastAsia" w:hAnsi="Times New Roman" w:cs="Times New Roman"/>
          <w:position w:val="-30"/>
          <w:sz w:val="28"/>
          <w:szCs w:val="28"/>
          <w:lang w:val="en-US" w:eastAsia="ru-RU"/>
        </w:rPr>
        <w:object w:dxaOrig="5040" w:dyaOrig="675">
          <v:shape id="_x0000_i1049" type="#_x0000_t75" style="width:252.4pt;height:34pt" o:ole="">
            <v:imagedata r:id="rId67" o:title=""/>
          </v:shape>
          <o:OLEObject Type="Embed" ProgID="Equation.3" ShapeID="_x0000_i1049" DrawAspect="Content" ObjectID="_1531203699" r:id="rId68"/>
        </w:objec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где: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2сети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3сети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4сети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5сети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количество километров дорог сети                 с оценкой уровня содержания соответственно: не допустимым «2», допустимым «3», среднем «4» и высоком «5»,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суммарное количество километров в сети дорог.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 данным итоговой ведомости оценки уровня содержания автомобильных дорог оформляется Акт оценки уровня содержания.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При приемке-сдаче работ оформляется Акт приемки выполненных работ с оценкой уровня содержания.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Процент снижения объема выполнения по автомобильной дороге определяется следующим образом: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снимаемых с выполнения километров (столбец 13 итоговой ведомости) разделить на общую протяженность автомобильной дороги (участка автомобильной дороги) и умножить на 100 %.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Процент снижения объема выполнения по искусственным дорожным сооружениям определяется следующим образом: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(протяженность) снимаемых с выполнения искусственных дорожных сооружений согласно пункту 8 настоящей Инструкции (столбец 14 итоговой ведомости) разделить на общее количество (протяженность) искусственных дорожных сооружений и умножить на 100 % (протяженность искусственного сооружения).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Объем работ по автомобильной дороге и искусственным дорожным сооружениям, принятый к выполнению, рассчитывается как разница между 100% объема работ и процентом снижения объема выполнения.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D46">
        <w:rPr>
          <w:rFonts w:ascii="Times New Roman" w:hAnsi="Times New Roman" w:cs="Times New Roman"/>
          <w:sz w:val="28"/>
          <w:szCs w:val="28"/>
        </w:rPr>
        <w:t>А.М.Темеров</w:t>
      </w: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5274">
          <w:pgSz w:w="11906" w:h="16838"/>
          <w:pgMar w:top="1134" w:right="850" w:bottom="1134" w:left="1701" w:header="708" w:footer="708" w:gutter="0"/>
          <w:cols w:space="720"/>
        </w:sectPr>
      </w:pPr>
    </w:p>
    <w:p w:rsidR="00B45274" w:rsidRDefault="00B45274" w:rsidP="00B4527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45274" w:rsidRDefault="00B45274" w:rsidP="00B4527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Инструкции  </w:t>
      </w:r>
    </w:p>
    <w:p w:rsidR="00B45274" w:rsidRDefault="00B45274" w:rsidP="00B45274">
      <w:pPr>
        <w:autoSpaceDE w:val="0"/>
        <w:autoSpaceDN w:val="0"/>
        <w:adjustRightInd w:val="0"/>
        <w:ind w:left="12036" w:right="-172"/>
        <w:jc w:val="both"/>
        <w:outlineLvl w:val="0"/>
        <w:rPr>
          <w:sz w:val="28"/>
          <w:szCs w:val="28"/>
        </w:rPr>
      </w:pPr>
    </w:p>
    <w:p w:rsidR="00B45274" w:rsidRDefault="00B45274" w:rsidP="00B45274">
      <w:pPr>
        <w:jc w:val="center"/>
        <w:rPr>
          <w:b/>
          <w:sz w:val="28"/>
          <w:szCs w:val="28"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дефектов содержания автомобильных дорог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59"/>
        <w:gridCol w:w="8638"/>
      </w:tblGrid>
      <w:tr w:rsidR="00B45274" w:rsidTr="00B45274">
        <w:trPr>
          <w:cantSplit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дефекта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дефекта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дефекта</w:t>
            </w:r>
          </w:p>
        </w:tc>
      </w:tr>
      <w:tr w:rsidR="00B45274" w:rsidTr="00B45274">
        <w:trPr>
          <w:cantSplit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ЗЕМЛЯНОЕ ПОЛОТНО, ПОЛОСА ОТВОДА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Возвышение или занижение обочин и разделительной полосы относительно прилегающей кромки проезжей части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Участки обочины или разделительной полосы, возвышающиеся или заниженные (с перепадом высотных отметок более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 w:cs="Times New Roman"/>
                </w:rPr>
                <w:t>4 см</w:t>
              </w:r>
            </w:smartTag>
            <w:r>
              <w:rPr>
                <w:rFonts w:ascii="Times New Roman" w:hAnsi="Times New Roman" w:cs="Times New Roman"/>
              </w:rPr>
              <w:t xml:space="preserve">) относительно прилегающей кромки проезжей части в местах их сопряжения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повреждения (деформации и разрушения)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повреждений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разрушений</w:t>
            </w:r>
            <w:proofErr w:type="spellEnd"/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Необеспеченный водоотвод (застой воды)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Скопление воды в системе водоотвода, вызванное недостаточным или обратным поперечным уклоном, наличием деформаций                        и разрушений, нарушением работы системы водоотвода (дренажа, труб, водоотводных канав) или неудовлетворительной снегоуборкой</w:t>
            </w:r>
          </w:p>
        </w:tc>
      </w:tr>
      <w:tr w:rsidR="00B45274" w:rsidTr="00B45274">
        <w:trPr>
          <w:trHeight w:val="6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откосов насыпей и выемок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Искажение профиля откосов в виде впадин, углублений, </w:t>
            </w:r>
            <w:proofErr w:type="spellStart"/>
            <w:r>
              <w:rPr>
                <w:rFonts w:ascii="Times New Roman" w:hAnsi="Times New Roman" w:cs="Times New Roman"/>
              </w:rPr>
              <w:t>взбугриваний</w:t>
            </w:r>
            <w:proofErr w:type="spellEnd"/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системы водоотвода (водосбросы, дренажи, водоотводные канавы и др.)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Размытые, заиленные, заросшие травой или кустарником водоотводные сооружения. Необеспеченный продольный уклон, свободный пропуск воды у водоотводных сооружений. </w:t>
            </w:r>
          </w:p>
        </w:tc>
      </w:tr>
      <w:tr w:rsidR="00B45274" w:rsidTr="00B45274">
        <w:trPr>
          <w:trHeight w:val="8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Съезды с автомобильной дороги в неустановленных местах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Не обустроенные в соответствии с нормативными требованиями с</w:t>
            </w:r>
            <w:r>
              <w:rPr>
                <w:rFonts w:ascii="Times New Roman" w:hAnsi="Times New Roman" w:cs="Times New Roman"/>
              </w:rPr>
              <w:t>ъезды с автомобильной дороги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 и посторонние предметы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грязи, мусора на конструктивных элементах автомобильной дороги и (или) в полосе отвода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посторонних предметов (дорожных материалов, изделий, конструкций и др.), не предусмотренных проектом организации дорожного движения и создающих предпосылки для возникновения дорожно-транспортных происшествий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</w:t>
            </w:r>
            <w:proofErr w:type="gramStart"/>
            <w:r>
              <w:rPr>
                <w:rFonts w:ascii="Times New Roman" w:hAnsi="Times New Roman" w:cs="Times New Roman"/>
              </w:rPr>
              <w:t>элементов обозначения границ полосы отвода</w:t>
            </w:r>
            <w:proofErr w:type="gram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Повреждение окраски и конструкции, ухудшение </w:t>
            </w:r>
            <w:proofErr w:type="gramStart"/>
            <w:r>
              <w:rPr>
                <w:rFonts w:ascii="Times New Roman" w:hAnsi="Times New Roman" w:cs="Times New Roman"/>
              </w:rPr>
              <w:t>видимости элементов обозначения границ полосы отвода</w:t>
            </w:r>
            <w:proofErr w:type="gramEnd"/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обвалов, оползней, паводков, селевых потоков, пучин в результате несвоевременного проведения соответствующих мероприятий при содержании дороги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посторонних предметов (осыпи камней, валунов, остатков деревьев и т.п.), представляющих угрозу жизни и здоровью участникам дорожного движения, за исключением чрезвычайных ситуаций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ДОРОЖНАЯ ОДЕЖДА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Деформации и разрушения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целостности покрытия с удалением материала (выбоины, </w:t>
            </w:r>
            <w:proofErr w:type="spellStart"/>
            <w:r>
              <w:rPr>
                <w:rFonts w:ascii="Times New Roman" w:hAnsi="Times New Roman" w:cs="Times New Roman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</w:rPr>
              <w:t>, шелушение, проломы, сколы кромок)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Деформации и разрушения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продольного и поперечного профиля покрытия без удаления материала. Нарушение целостности покрытия с удалением материала (выбоины, </w:t>
            </w:r>
            <w:proofErr w:type="spellStart"/>
            <w:r>
              <w:rPr>
                <w:rFonts w:ascii="Times New Roman" w:hAnsi="Times New Roman" w:cs="Times New Roman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</w:rPr>
              <w:t>, шелушение, проломы, сколы кромок, гребенка)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Просадки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Искажение профиля покрытия в виде впадин с пологими краями, нередко сопровождающееся сеткой трещин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Выбоины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Разрушение покрытия в виде углублений разной формы с резко выраженными краями </w:t>
            </w:r>
            <w:r>
              <w:rPr>
                <w:rFonts w:ascii="Times New Roman" w:hAnsi="Times New Roman" w:cs="Times New Roman"/>
              </w:rPr>
              <w:lastRenderedPageBreak/>
              <w:t xml:space="preserve">(более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 w:cs="Times New Roman"/>
                </w:rPr>
                <w:t>3 см</w:t>
              </w:r>
            </w:smartTag>
            <w:r>
              <w:rPr>
                <w:rFonts w:ascii="Times New Roman" w:hAnsi="Times New Roman" w:cs="Times New Roman"/>
              </w:rPr>
              <w:t xml:space="preserve"> глубиной и 200 кв. см по площади)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Выкрашивание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Разрушение дорожного покрытия за счет потери зерен минерального материала (менее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 w:cs="Times New Roman"/>
                </w:rPr>
                <w:t>3 см</w:t>
              </w:r>
            </w:smartTag>
            <w:r>
              <w:rPr>
                <w:rFonts w:ascii="Times New Roman" w:hAnsi="Times New Roman" w:cs="Times New Roman"/>
              </w:rPr>
              <w:t xml:space="preserve"> глубиной и 200 кв. см по площади)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Шелушение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поверхности покрытия за счет отслаивания тонких пленок и чешуек материала, разрушаемого под действием воды                    и мороза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Проломы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разрушение дорожной одежды на всю её толщину с резким искажением поперечного профиля, сопровождающееся сеткой трещин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Сколы кромок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кромок швов и углов плит цементобетонных покрытий, разрушение кромок дорожных покрытий нежесткого типа в местах сопряжения их с обочинами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Необработанные места выпотевания вяжущего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Излишек вяжущего на поверхности покрытия с изменением его текстуры и цвета, площадью более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профиля, гребенка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Искажение профиля в виде впадин, углублений, </w:t>
            </w:r>
            <w:proofErr w:type="spellStart"/>
            <w:r>
              <w:rPr>
                <w:rFonts w:ascii="Times New Roman" w:hAnsi="Times New Roman" w:cs="Times New Roman"/>
              </w:rPr>
              <w:t>взбугриваний</w:t>
            </w:r>
            <w:proofErr w:type="spellEnd"/>
            <w:r>
              <w:rPr>
                <w:rFonts w:ascii="Times New Roman" w:hAnsi="Times New Roman" w:cs="Times New Roman"/>
              </w:rPr>
              <w:t>, разрушение покрытий из щебня, гравия и грунта в виде поперечных выступов и углублений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целостности покрытия без удаления материала                           с образованием узких щелей. Трещины произвольного очертания </w:t>
            </w:r>
            <w:r>
              <w:rPr>
                <w:rFonts w:ascii="Times New Roman" w:hAnsi="Times New Roman" w:cs="Times New Roman"/>
              </w:rPr>
              <w:br/>
              <w:t xml:space="preserve">и расположения с шириной раскрытия более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 w:cs="Times New Roman"/>
                </w:rPr>
                <w:t>3 мм</w:t>
              </w:r>
            </w:smartTag>
            <w:r>
              <w:rPr>
                <w:rFonts w:ascii="Times New Roman" w:hAnsi="Times New Roman" w:cs="Times New Roman"/>
              </w:rPr>
              <w:t xml:space="preserve"> на покрытии проезжей части с образованием углублений по полосам наката                       с гребнями или без гребней выпора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Разрушенные и не заполненные мастикой деформационные швы на цементобетонном покрытии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Загрязнение, наличие посторонних включений, разрушение самих швов </w:t>
            </w:r>
            <w:bookmarkStart w:id="7" w:name="YANDEX_68"/>
            <w:bookmarkEnd w:id="7"/>
            <w:r>
              <w:rPr>
                <w:rFonts w:ascii="Times New Roman" w:hAnsi="Times New Roman" w:cs="Times New Roman"/>
              </w:rPr>
              <w:t>и покрытий около них, наличие и состояние деталей крепления и элементов швов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Колейность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Искажение поперечного профиля покрытия вдоль полос наката, нередко сопровождающееся продольными трещинами и сеткой трещин (глубина до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hAnsi="Times New Roman" w:cs="Times New Roman"/>
                </w:rPr>
                <w:t>30 мм</w:t>
              </w:r>
            </w:smartTag>
            <w:r>
              <w:rPr>
                <w:rFonts w:ascii="Times New Roman" w:hAnsi="Times New Roman" w:cs="Times New Roman"/>
              </w:rPr>
              <w:t xml:space="preserve">) с </w:t>
            </w:r>
            <w:r>
              <w:rPr>
                <w:rFonts w:ascii="Times New Roman" w:hAnsi="Times New Roman" w:cs="Times New Roman"/>
              </w:rPr>
              <w:lastRenderedPageBreak/>
              <w:t>образованием углублений по полосам наката с гребнями или без гребней выпора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Разрушение дорожной одежды на участках с </w:t>
            </w:r>
            <w:proofErr w:type="spellStart"/>
            <w:r>
              <w:rPr>
                <w:rFonts w:ascii="Times New Roman" w:hAnsi="Times New Roman" w:cs="Times New Roman"/>
              </w:rPr>
              <w:t>пучинистыми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слабыми грунтами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целостности дорожной одежды 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rFonts w:ascii="Times New Roman" w:hAnsi="Times New Roman" w:cs="Times New Roman"/>
                </w:rPr>
                <w:t>50 м</w:t>
              </w:r>
              <w:proofErr w:type="gramStart"/>
              <w:r>
                <w:rPr>
                  <w:rFonts w:ascii="Times New Roman" w:hAnsi="Times New Roman" w:cs="Times New Roman"/>
                </w:rPr>
                <w:t>2</w:t>
              </w:r>
            </w:smartTag>
            <w:proofErr w:type="gramEnd"/>
            <w:r>
              <w:rPr>
                <w:rFonts w:ascii="Times New Roman" w:hAnsi="Times New Roman" w:cs="Times New Roman"/>
              </w:rPr>
              <w:t xml:space="preserve">,                                    с выдавливанием грунта на поверхность или </w:t>
            </w:r>
            <w:proofErr w:type="spellStart"/>
            <w:r>
              <w:rPr>
                <w:rFonts w:ascii="Times New Roman" w:hAnsi="Times New Roman" w:cs="Times New Roman"/>
              </w:rPr>
              <w:t>взбугриванием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покрытия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Полосы загрязнения у кромок покрытия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загрязнения покрытия из пыли, грязи и мусора у кромок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Посторонние предметы на проезжей части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проезжей части посторонних предметов, дорожных материалов, изделий, конструкций, не обозначенных соответствующими техническими средствами организации дорожного движения (дорожные знаки, ограждения и др.)                            и создающие предпосылки для возникновения дорожно-транспортных происшествий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ИСКУССТВЕННЫЕ ДОРОЖНЫЕ СООРУЖЕНИЯ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МОСТОВЫЕ СООРУЖЕНИЯ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Мостовое полотно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Загрязнение мостового полотна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Загрязнения покрытия мостовых сооружений вдоль тротуаров                      и ограждений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Застой воды на проезжей части и тротуарах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проезжей части и тротуаров не имеет уклонов                              к водоотводным устройствам, вода не сбрасывается водоотводными устройствами за пределы сооружения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выбоины в покрытии тротуаров, проломы в тротуарных плитах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разрушения покрытия тротуара в виде углублений разной формы с резко выраженными краями, сквозные локальные проломы (разрушения) тротуарных плит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Засорение водоотводных трубок и окон в тротуарных блоках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Разрушение конструкции и засорение, наличие мусора, снега и льда на водоотводных лотках перед мостом, под деформационными швами и водоотводными трубками 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Ограждения проезжей части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отдельных секций металлического барьерного ограждения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ограждений не соответствует нормам, стойки и компенсаторы деформированы, отсутствуют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 (</w:t>
            </w:r>
            <w:proofErr w:type="spellStart"/>
            <w:r>
              <w:rPr>
                <w:rFonts w:ascii="Times New Roman" w:hAnsi="Times New Roman" w:cs="Times New Roman"/>
              </w:rPr>
              <w:t>катафоты</w:t>
            </w:r>
            <w:proofErr w:type="spellEnd"/>
            <w:r>
              <w:rPr>
                <w:rFonts w:ascii="Times New Roman" w:hAnsi="Times New Roman" w:cs="Times New Roman"/>
              </w:rPr>
              <w:t>), болтовые соединения барьерного ограждения отсутствуют, не закреплены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Перильные ограждения тротуаров</w:t>
            </w:r>
          </w:p>
        </w:tc>
      </w:tr>
      <w:tr w:rsidR="00B45274" w:rsidTr="00B45274">
        <w:trPr>
          <w:trHeight w:val="13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Повреждения отдельных секций перил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Механические повреждения стоек по высоте или в местах крепления, а также повреждение окраски поручня или решетки в отдельных секциях мостовых и перильных ограждений. Перильные ограждения </w:t>
            </w:r>
            <w:smartTag w:uri="urn:schemas-microsoft-com:office:smarttags" w:element="metricconverter">
              <w:smartTagPr>
                <w:attr w:name="ProductID" w:val="1,10 м"/>
              </w:smartTagPr>
              <w:r>
                <w:rPr>
                  <w:rFonts w:ascii="Times New Roman" w:hAnsi="Times New Roman" w:cs="Times New Roman"/>
                </w:rPr>
                <w:t>1,10 м</w:t>
              </w:r>
            </w:smartTag>
            <w:r>
              <w:rPr>
                <w:rFonts w:ascii="Times New Roman" w:hAnsi="Times New Roman" w:cs="Times New Roman"/>
              </w:rPr>
              <w:t>, плоскость перильного ограждения не вертикальна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Деформационные швы</w:t>
            </w:r>
          </w:p>
        </w:tc>
      </w:tr>
      <w:tr w:rsidR="00B45274" w:rsidTr="00B45274">
        <w:trPr>
          <w:trHeight w:val="20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в покрытии над деформационными швами, протечки в деформационных швах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герметичности деформационных швов под воздействием динамических нагрузок от транспортных средств. Засорение пазов для перемещения листов в деформационных швах перекрытого типа. Засорение резинового заполнителя, а так же его разрывы и иные повреждения. Засорение зазора и 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резино-битумной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мастики в швах мастичного типа</w:t>
            </w:r>
          </w:p>
        </w:tc>
      </w:tr>
      <w:tr w:rsidR="00B45274" w:rsidTr="00B45274">
        <w:trPr>
          <w:trHeight w:val="263"/>
        </w:trPr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Пролетные строения</w:t>
            </w:r>
          </w:p>
        </w:tc>
      </w:tr>
      <w:tr w:rsidR="00B45274" w:rsidTr="00B45274">
        <w:trPr>
          <w:trHeight w:val="8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досок верхнего настила деревянных конструкций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целостности верхнего настила покрытия с потерей материала</w:t>
            </w:r>
          </w:p>
        </w:tc>
      </w:tr>
      <w:tr w:rsidR="00B45274" w:rsidTr="00B45274">
        <w:trPr>
          <w:trHeight w:val="16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Загрязнение насадок опор, опорных частей, лестничных сходов, перил и ограждений безопасности на мостовых сооружениях и подходах к ним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Загрязнение, растительность, мох, снежно-ледяная масса в местах установки опорных узлов между пролетными строениями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опорами и насадками опор, лестничных сходов, перил и ограждений безопасности на мостовых сооружениях и на подходах к ним</w:t>
            </w:r>
          </w:p>
        </w:tc>
      </w:tr>
      <w:tr w:rsidR="00B45274" w:rsidTr="00B45274">
        <w:trPr>
          <w:trHeight w:val="1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Мусор, загрязнение, растительность на пролетных строениях, конусах, под тротуарными блоками, загрязнение </w:t>
            </w:r>
            <w:proofErr w:type="spellStart"/>
            <w:r>
              <w:rPr>
                <w:rFonts w:ascii="Times New Roman" w:hAnsi="Times New Roman" w:cs="Times New Roman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мусора, загрязнений, мха, древесно-кустарниковой растительности, лишний грунт и трава на конусах, посторонние предметы в </w:t>
            </w:r>
            <w:proofErr w:type="spellStart"/>
            <w:r>
              <w:rPr>
                <w:rFonts w:ascii="Times New Roman" w:hAnsi="Times New Roman" w:cs="Times New Roman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зоне</w:t>
            </w:r>
          </w:p>
        </w:tc>
      </w:tr>
      <w:tr w:rsidR="00B45274" w:rsidTr="00B45274">
        <w:trPr>
          <w:trHeight w:val="7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болтов и заклепок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Отсутствие или потеря крепежной способности (ржавые,                             не затянутые и т.п.) болтовых и заклепочных соединений </w:t>
            </w:r>
            <w:proofErr w:type="gramEnd"/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Опоры и опорные части</w:t>
            </w:r>
          </w:p>
        </w:tc>
      </w:tr>
      <w:tr w:rsidR="00B45274" w:rsidTr="00B45274">
        <w:trPr>
          <w:trHeight w:val="8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вант и пилонов вантовых мостов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натяжение ванта, дефекты пилонов (ржавление свыше 25%)</w:t>
            </w:r>
          </w:p>
        </w:tc>
      </w:tr>
      <w:tr w:rsidR="00B45274" w:rsidTr="00B45274">
        <w:trPr>
          <w:trHeight w:val="289"/>
        </w:trPr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Подмостовая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Разрушенные откосы регуляционных сооружений, конусов и насыпи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целостности укрепленной поверхности откосов регуляционных сооружений, конусов и насыпи, лишний грунт                   не спланирован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3.1.14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поверхностей и структуры отдельных элементов конструкции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Одиночные сколы бетона без обнажения арматуры, одиночные трещины и швы раскрытием более </w:t>
            </w:r>
            <w:smartTag w:uri="urn:schemas-microsoft-com:office:smarttags" w:element="metricconverter">
              <w:smartTagPr>
                <w:attr w:name="ProductID" w:val="0,3 мм"/>
              </w:smartTagPr>
              <w:r>
                <w:rPr>
                  <w:rFonts w:ascii="Times New Roman" w:hAnsi="Times New Roman" w:cs="Times New Roman"/>
                </w:rPr>
                <w:t>0,3 мм</w:t>
              </w:r>
            </w:smartTag>
            <w:r>
              <w:rPr>
                <w:rFonts w:ascii="Times New Roman" w:hAnsi="Times New Roman" w:cs="Times New Roman"/>
              </w:rPr>
              <w:t>, сколы бетона                                с обнажением арматуры, сколы и иные повреждения защитного слоя бетона, одиночные подтеки на наружных поверхностях пролетных строений и опор (в металлических конструкциях повреждение окрасочного слоя на отдельных участках без коррозии металла), ненадлежащее состояние соединения стальных балок                                      с железобетонными плитами и фермами</w:t>
            </w:r>
            <w:proofErr w:type="gramEnd"/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3.2 ВОДОПРОПУСКНЫЕ ТРУБЫ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разрушения укрепления откоса насыпи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целостности укрепленной поверхности откосов водопропускных труб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Заиливание водопропускных труб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Отложение илистых частиц в сечении и у оголовков труб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оголовков водопропускных труб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целостности и </w:t>
            </w:r>
            <w:proofErr w:type="spellStart"/>
            <w:r>
              <w:rPr>
                <w:rFonts w:ascii="Times New Roman" w:hAnsi="Times New Roman" w:cs="Times New Roman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оголовков водопропускных труб. Смещение оголовков и открылков                            от проектного положения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Размыв русел водотоков у оголовков водопропускных труб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промоин у оголовков водопропускных труб вследствие вымывания грунта и материала укрепления русел водотоков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Смещение секций трубы в плане               и в профиле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целостности и геометрии в плане и профиле. Просадки, размывы, промоины в основании тела трубы.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швов между звеньями водопропускных труб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герметичности стыков между звеньями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ТОННЕЛИ, ГАЛЕРЕИ, ПЕШЕХОДНЫЕ ПЕРЕХОДЫ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повреждения обделки тоннеля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гидроизоляции, наличие сколов, трещин, выщелачивания, вымывания породы и раствора, образование наледей на стенах                    и сводах тоннелей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Оползание грунта над порталами тоннеля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системы водоотвода, целостности укрепительных сооружений, отсутствие либо неработоспособное состояние противоэрозионного озеленения.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надземных (подземных) пешеходных переходов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Загрязнения и повреждения кровли и стен крытых надземных (подземных) пешеходных переходов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ПОДПОРНЫЕ СТЕНКИ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конструкции подпорных стенок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разрушений кладки, повреждение штукатурки и окраски, трещины, нарушение целостности обвязки, герметичности деформационных швов подпорных стенок, отклонение от проектных отметок в вертикальной плоскости, засорение (разрушение) дренажных окон, трубок и пр.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Подмывы и размывы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 водоотвод, водоотводные лотки загрязнены, наличие деревьев и кустарниковой растительности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ОЧИСТНЫЕ СООРУЖЕНИЯ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Мусор и посторонние предметы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мусора и посторонних предметов, находящихся                              в санитарной зоне очистных сооружений, водоподводящих                             и водоотводящих канавах (трубах), на приемных решетках, акватории буферной копани </w:t>
            </w:r>
            <w:proofErr w:type="spellStart"/>
            <w:r>
              <w:rPr>
                <w:rFonts w:ascii="Times New Roman" w:hAnsi="Times New Roman" w:cs="Times New Roman"/>
              </w:rPr>
              <w:t>гидроботанических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и других конструктивных элементах очистного сооружения.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системы водоочистки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или несвоевременная замена (предусмотренная технической и нормативной документацией) фильтрующих элементов и их наполнителей. Наличие протечек и наличие негерметичных стыков в конструкции очистных сооружений, наличие масляных и нефтяных пятен на поверхности воды на выходе очистных сооружений 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Иловые отложения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Скопление иловых отложений в канавах, прудах, отстойниках очистных сооружений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Растительность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 скошенной растительности в канавах, на санитарной территории, прудах и отстойниках очистных сооружений (</w:t>
            </w:r>
            <w:proofErr w:type="gramStart"/>
            <w:r>
              <w:rPr>
                <w:rFonts w:ascii="Times New Roman" w:hAnsi="Times New Roman" w:cs="Times New Roman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предусмотренной технической документацией)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конструктивных элементов очистных сооружений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Отсутствие, деформация, разрушения и повреждения конструктивных элементов очистных сооружений (люков очистных сооружений, ограждений санитарной территории, откосов прудов                 и отстойников, электрооборудования и другие)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 ПРОЧЕЕ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судовой сигнализации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Неисправность осветительных приборов судовой сигнализации, повреждения линз, отражателей и креплений, ненормативные размеры, недостаточная видимость сигналов светофоров судовой сигнализации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паромных переправ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неисправностей двигателей, систем буксировки и других устройств паромных </w:t>
            </w:r>
            <w:r>
              <w:rPr>
                <w:rFonts w:ascii="Times New Roman" w:hAnsi="Times New Roman" w:cs="Times New Roman"/>
              </w:rPr>
              <w:lastRenderedPageBreak/>
              <w:t>переправ, несоответствие нормативным требованиям зоны сопряжения причалов и автомобильных дорог, нарушение целостности конструкции и удерживающей способности ограждений на пароме и др.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ЭЛЕМЕНТЫ ОБУСТРОЙСТВА АВТОМОБИЛЬНЫХ ДОРОГ</w:t>
            </w:r>
          </w:p>
        </w:tc>
      </w:tr>
      <w:tr w:rsidR="00B45274" w:rsidTr="00B45274">
        <w:trPr>
          <w:trHeight w:val="8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установки технических средств организации дорожного движения: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средства организации дорожного движения, применяемые с отступлением от нормативных требований                        или отсутствие технических средств организации дорожного движения, предусмотренных соответствующими проектами организации дорожного движения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дорожных знаков (в т.ч. табло с изменяющейся информацией), направляющих устройств (дорожных сигнальных столбиков, дорожных тумб и т.д.), противоослепляющих экранов, светофоров дорожных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Несоответствие их установки по: высоте, расстоянию от края проезжей части (бровки земляного полотна), количеству, типоразмеру, условиям видимости, колориметрическим                                             и фотометрическим характеристикам и др.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правил нанесения линий горизонтальной (вертикальной) дорожной разметки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горизонтальной и вертикальной дорожной разметки                     с отступлением от утвержденного проекта организации дорожного движения. Несоответствие линий по: длине, ширине, толщине, коэффициенту сцепления, условиям видимости, светотехническим параметрам и др.</w:t>
            </w:r>
          </w:p>
        </w:tc>
      </w:tr>
      <w:tr w:rsidR="00B45274" w:rsidTr="00B45274">
        <w:trPr>
          <w:trHeight w:val="36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дорожных знаков и табло                с изменяющейся информацией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табло с изменяющейся информацией, затрудняющих их восприятие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повреждений (деформаций) знаков и элементов                         их крепления с нарушением символики, яркости элементов изображения, потеря световозвращающей способности                                и нормативной видимости</w:t>
            </w:r>
          </w:p>
        </w:tc>
      </w:tr>
      <w:tr w:rsidR="00B45274" w:rsidTr="00B45274">
        <w:trPr>
          <w:trHeight w:val="7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дорожных контроллеров, детекторов транспорта, терминалов оплаты, камер видеонаблюдения, метеостанций и автоматических систем распределения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Находятся в нерабочем состоянии или имеются видимые механические повреждения, влияющие на безопасность движения</w:t>
            </w:r>
          </w:p>
        </w:tc>
      </w:tr>
      <w:tr w:rsidR="00B45274" w:rsidTr="00B45274">
        <w:trPr>
          <w:trHeight w:val="7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направляющих устройств (дорожных сигнальных столбиков, дорожных тумб, буферов и т.д.)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деформаций, трещин, сколов на поверхности, влияющих            на безопасность дорожного движения. Необеспеченный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эффект, затруднение восприятия, в том числе из-за неудовлетворительной и не своевременной снегоочистки </w:t>
            </w:r>
          </w:p>
          <w:p w:rsidR="00B45274" w:rsidRDefault="00B452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trHeight w:val="14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ограждений (в т.ч. пешеходных)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Отсутствие, деформация отдельных секций, стоек, болтов и др., дефекты крепления. Трещины и сколы на железобетонных конструкциях. Отсутствие антикоррозионного покрытия, наличие коррозии на поверхности.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светофоров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видимых повреждений и разрушений колонок, козырьков, </w:t>
            </w:r>
            <w:proofErr w:type="spellStart"/>
            <w:r>
              <w:rPr>
                <w:rFonts w:ascii="Times New Roman" w:hAnsi="Times New Roman" w:cs="Times New Roman"/>
              </w:rPr>
              <w:t>рассеивателей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отражателей, равно как их отсутствие. Недостаточная распознаваемость сигналов (от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</w:rPr>
                <w:t>100 метров</w:t>
              </w:r>
            </w:smartTag>
            <w:r>
              <w:rPr>
                <w:rFonts w:ascii="Times New Roman" w:hAnsi="Times New Roman" w:cs="Times New Roman"/>
              </w:rPr>
              <w:t xml:space="preserve"> и более), а также символов</w:t>
            </w:r>
            <w:r>
              <w:rPr>
                <w:rFonts w:ascii="Times New Roman" w:hAnsi="Times New Roman" w:cs="Times New Roman"/>
              </w:rPr>
              <w:sym w:font="Symbol" w:char="F02C"/>
            </w:r>
            <w:r>
              <w:rPr>
                <w:rFonts w:ascii="Times New Roman" w:hAnsi="Times New Roman" w:cs="Times New Roman"/>
              </w:rPr>
              <w:t xml:space="preserve"> наносимых на </w:t>
            </w:r>
            <w:proofErr w:type="spellStart"/>
            <w:r>
              <w:rPr>
                <w:rFonts w:ascii="Times New Roman" w:hAnsi="Times New Roman" w:cs="Times New Roman"/>
              </w:rPr>
              <w:t>рассеиватели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(от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rFonts w:ascii="Times New Roman" w:hAnsi="Times New Roman" w:cs="Times New Roman"/>
                </w:rPr>
                <w:t>50 метров</w:t>
              </w:r>
            </w:smartTag>
            <w:r>
              <w:rPr>
                <w:rFonts w:ascii="Times New Roman" w:hAnsi="Times New Roman" w:cs="Times New Roman"/>
              </w:rPr>
              <w:t xml:space="preserve"> и более). Применение нестандартных элементов, снижающих эксплуатационные показатели.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выбоины на покрытии тротуаров, пешеходных                                     и велосипедных дорожек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деформации и разрушений на покрытии тротуаров, пешеходных и велосипедных дорожек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зеркал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трещин и сколов, неправильный угол обзора, затрудняющий видимость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Видимые повреждения бордюров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разрушений и сколов открытой поверхности бордюров,  занижений (высотой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</w:rPr>
                <w:t>15 см</w:t>
              </w:r>
            </w:smartTag>
            <w:r>
              <w:rPr>
                <w:rFonts w:ascii="Times New Roman" w:hAnsi="Times New Roman" w:cs="Times New Roman"/>
              </w:rPr>
              <w:t xml:space="preserve"> от уровня проезжей части                      до верхней плоскости), отсутствие линий вертикальной разметки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стоек дорожных знаков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Г и Т-образные опоры)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от вертикальной оси более чем на 5 градусов, наличие повреждений и открытой коррозии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остановочных пунктов общественного транспорта, площадок отдыха, площадок для остановки               и кратковременной стоянки транспортных средств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повреждений конструкции павильона, урн, скамеек, информационных табличек и т.д.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Деформации и разрушения покрытия посадочных площадок, площадок отдыха и мест стоянок автомобилей, наличие на них посторонних предметов, грязи, мусора, а также зимней скользкости, не обработанной </w:t>
            </w:r>
            <w:proofErr w:type="spellStart"/>
            <w:r>
              <w:rPr>
                <w:rFonts w:ascii="Times New Roman" w:hAnsi="Times New Roman" w:cs="Times New Roman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материалами, отсутствие мусоросборников. 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линий наружного электроосвещения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Отказы в работе наружных осветительных установок, неисправные лампы, светильники, обрыв проводов, кабелей, поломка трансформаторов и других элементов электроосвещения, недостаточная освещенность конструктивных элементов автомобильной дороги, отклонение от вертикального состояния (более чем на 5 градусов), потеря несущей способности опор наружного электроосвещения, шелушение поверхности опор и др.</w:t>
            </w:r>
          </w:p>
        </w:tc>
      </w:tr>
      <w:tr w:rsidR="00B45274" w:rsidTr="00B45274">
        <w:tc>
          <w:tcPr>
            <w:tcW w:w="1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ЗИМНЕЕ СОДЕРЖАНИЕ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скользкость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снежного наката, слоя стекловидного льда или гололеда, значительно снижающих сцепные свойства покрытий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Рыхлый снег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Неуплотненный слой снега, откладываемый на дорожное покрытие во время снегопада и метелей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Стекловидный лед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 на покрытии гладкой стекловидной пленки толщиной от 1 до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 w:cs="Times New Roman"/>
                </w:rPr>
                <w:t>3 мм</w:t>
              </w:r>
            </w:smartTag>
            <w:r>
              <w:rPr>
                <w:rFonts w:ascii="Times New Roman" w:hAnsi="Times New Roman" w:cs="Times New Roman"/>
              </w:rPr>
              <w:t xml:space="preserve"> или в виде матовой белой шероховатой корки толщиной до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 w:cs="Times New Roman"/>
                </w:rPr>
                <w:t>10 мм</w:t>
              </w:r>
            </w:smartTag>
            <w:r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Гололед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Гладкая пленка льда толщиной от 1 до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 w:cs="Times New Roman"/>
                </w:rPr>
                <w:t>10 мм</w:t>
              </w:r>
            </w:smartTag>
            <w:r>
              <w:rPr>
                <w:rFonts w:ascii="Times New Roman" w:hAnsi="Times New Roman" w:cs="Times New Roman"/>
              </w:rPr>
              <w:t>, вызванная замерзанием жидких осадков (дождя, тумана и талой воды) на поверхности покрытия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Снежный накат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Слой снега, уплотненный колесами проходящих транспортных средств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Талый снег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Снег, превращенный в жидкую массу применением </w:t>
            </w:r>
            <w:proofErr w:type="spellStart"/>
            <w:r>
              <w:rPr>
                <w:rFonts w:ascii="Times New Roman" w:hAnsi="Times New Roman" w:cs="Times New Roman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и движением транспортных средств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вал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Накопление снега, в виде продольного вала высотой не более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Times New Roman" w:hAnsi="Times New Roman" w:cs="Times New Roman"/>
                </w:rPr>
                <w:t>0,5 м</w:t>
              </w:r>
            </w:smartTag>
            <w:r>
              <w:rPr>
                <w:rFonts w:ascii="Times New Roman" w:hAnsi="Times New Roman" w:cs="Times New Roman"/>
              </w:rPr>
              <w:t>, образованного в результате сдвигания снега с дорожного покрытия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Лавинные отложения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лавинных процессов, связанных с образование снежных завалов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Снежно-ледяные отложения в теле трубы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теле трубы снежно-ледяных отложений, препятствующих пропуску весеннего паводка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Снежно-ледяные отложения на поверхности надземных пешеходных переходов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крышах (козырьках) снежно-ледяных отложений, безопасный проезд транспортных средств не обеспечен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Необеспеченность работоспособной снегозащитой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(недостаточное количество) снегозащитных устройств (насаждений) на </w:t>
            </w:r>
            <w:proofErr w:type="spellStart"/>
            <w:r>
              <w:rPr>
                <w:rFonts w:ascii="Times New Roman" w:hAnsi="Times New Roman" w:cs="Times New Roman"/>
              </w:rPr>
              <w:t>снегозаносимых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участках автомобильной дороги приводящее к образованию снежных заносов</w:t>
            </w:r>
          </w:p>
        </w:tc>
      </w:tr>
      <w:tr w:rsidR="00B45274" w:rsidTr="00B452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Снежно-ледяные отложения на дорожных знаках, табло с изменяющейся информацией,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элементов</w:t>
            </w:r>
            <w:r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Снег, ледяные отложения, иней, затрудняющие восприятие информации на дорожных знаках, табло с изменяющейся информацией,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элементах с нормативного расстояния видимости</w:t>
            </w:r>
          </w:p>
        </w:tc>
      </w:tr>
    </w:tbl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Указаны вид и описание дефектов, встречающихся на других искусственных сооружениях (тоннели, пешеходные переходы, подпорные стенки).</w:t>
      </w:r>
    </w:p>
    <w:p w:rsidR="00B45274" w:rsidRDefault="00B45274" w:rsidP="00B45274">
      <w:pPr>
        <w:spacing w:after="0"/>
        <w:rPr>
          <w:rFonts w:ascii="Times New Roman" w:hAnsi="Times New Roman" w:cs="Times New Roman"/>
        </w:rPr>
        <w:sectPr w:rsidR="00B45274">
          <w:pgSz w:w="16838" w:h="11906" w:orient="landscape"/>
          <w:pgMar w:top="899" w:right="1134" w:bottom="899" w:left="1134" w:header="709" w:footer="709" w:gutter="0"/>
          <w:cols w:space="720"/>
        </w:sectPr>
      </w:pPr>
    </w:p>
    <w:p w:rsidR="00B45274" w:rsidRDefault="00B45274" w:rsidP="00B45274">
      <w:pPr>
        <w:autoSpaceDE w:val="0"/>
        <w:autoSpaceDN w:val="0"/>
        <w:adjustRightInd w:val="0"/>
        <w:ind w:left="5664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Приложение № 2  </w:t>
      </w:r>
    </w:p>
    <w:p w:rsidR="00B45274" w:rsidRDefault="00B45274" w:rsidP="00B45274">
      <w:pPr>
        <w:autoSpaceDE w:val="0"/>
        <w:autoSpaceDN w:val="0"/>
        <w:adjustRightInd w:val="0"/>
        <w:ind w:left="1132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 Инструкции </w:t>
      </w:r>
    </w:p>
    <w:p w:rsidR="00B45274" w:rsidRDefault="00B45274" w:rsidP="00B452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Показатели, характеризующие уровень содержания автомобильных дорог в весенне-летне-осенний период </w:t>
      </w: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4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96"/>
        <w:gridCol w:w="6650"/>
        <w:gridCol w:w="2421"/>
        <w:gridCol w:w="1701"/>
        <w:gridCol w:w="309"/>
        <w:gridCol w:w="1231"/>
        <w:gridCol w:w="19"/>
        <w:gridCol w:w="1418"/>
      </w:tblGrid>
      <w:tr w:rsidR="00B45274" w:rsidTr="00B45274">
        <w:trPr>
          <w:cantSplit/>
          <w:trHeight w:val="240"/>
          <w:tblHeader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Наименование показателя,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дефекта содержания дорог</w:t>
            </w:r>
          </w:p>
        </w:tc>
        <w:tc>
          <w:tcPr>
            <w:tcW w:w="2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Категория автомобильной дороги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Уровень содержания</w:t>
            </w:r>
          </w:p>
        </w:tc>
      </w:tr>
      <w:tr w:rsidR="00B45274" w:rsidTr="00B45274">
        <w:trPr>
          <w:cantSplit/>
          <w:trHeight w:val="240"/>
          <w:tblHeader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Допустимый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Высокий</w:t>
            </w:r>
          </w:p>
        </w:tc>
      </w:tr>
      <w:tr w:rsidR="00B45274" w:rsidTr="00B45274">
        <w:trPr>
          <w:cantSplit/>
          <w:trHeight w:val="240"/>
          <w:tblHeader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 ЗЕМЛЯНОЕ ПОЛОТНО, ПОЛОСА ОТВОДА</w:t>
            </w:r>
          </w:p>
        </w:tc>
      </w:tr>
      <w:tr w:rsidR="00B45274" w:rsidTr="00B45274">
        <w:trPr>
          <w:cantSplit/>
          <w:trHeight w:val="10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Возвышение обочин и разделительной полосы над проезжей частью при отсутствии бордюра.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Занижение обочин и разделительной полосы относительно кромки проезжей части более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4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возвышения или занижения обочин не более 7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(деформации и разрушения)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общей площади обочин, не более, кв. м.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(В скобках: глубина повреждения,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повреждения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- 5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В, II - 6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III, IV - 7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 (5)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 (5)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5,0(5)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 (7)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 (7)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5,0(5)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(10)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(10)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 (7)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(10)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(10)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(10)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обочине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21" w:hanging="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- 3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21" w:hanging="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В, II - 4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21" w:hanging="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III, IV - 5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(деформации и разрушения) укрепительных и краевых полос,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общей площади, не более, кв. 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Предельные размеры повреждения, не более: длина -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ширина -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60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повреждения не более 14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 скобках: требования для весеннего периода, начало и продолжительность, которого устанавливает Заказчик в зависимости от местных погодно-климатических условий)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(1,0)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доп. (0,5)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0,3(1,5)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доп. (1,0)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 (3,5)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(2,0)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 (7,0)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 (3,5)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системы водоотвода, а также разделительной полосы, откосов насыпей и выемок, связанные с необходимостью проведения планировочных и укрепительных работ (после окончания периода «весенней распутицы»)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повреждений,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Съезды с автомобильной дороги в неустановленных местах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таких съездов устанавливается Заказчиком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Мусор и посторонние предметы на разделительной полосе, обочине, откосах земляного полотна и в полосе отвода, встречающиеся чаще,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чем через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ind w:left="-70" w:firstLine="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6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IВ,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II, III,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Дефекты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элементов обозначения границ полосы отвода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дефектов для всех категорий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 более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Последствия обвалов, оползней, паводков, селевых потоков, пучин в результате несвоевременного проведения соответствующих мероприятий при содержании дороги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IV, V – 3 суток.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Примечание: Не учитывается при возникновении чрезвычайных ситуаций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8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6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Превышение поперечного уклона обочин относительно нормативных значений не более, 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- 10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В, II - 12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III, IV, V - 14 суток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16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Растительность, снижающая нормативную видимость в полосе отвода: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приближающегося поезда (на железнодорожных переездах без дежурных менее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удалении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50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ближнего рельса),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 зоне треугольника видимости на пересечениях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примыканиях автомобильных дорог в одном уровне (менее: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Б, IВ;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II;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250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IV, V категорий автомобильных дорог)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 2 суток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Трава и древесно-кустарниковая растительность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обочинах высотой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на откосах насыпи высотой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25 см</w:t>
              </w:r>
            </w:smartTag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- 10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- 14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допускается (кроме деревьев, отделенных от проезжей части ограждением или расположенных на расстоянии более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её края)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 ДОРОЖНАЯ ОДЕЖДА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Деформации и разрушения,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проезжей части, не более, кв. м.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Предельные размеры деформаций и разрушений,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ширина –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60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(В скобках: требования для весеннего периода,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продолжительность которого устанавливает Заказчик в зависимости от местных погодно-климатических условий)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устранения деформаций и разрушений                        с момента обнаружения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 –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 – 14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V – 20 суток.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Примечание: При наличии на участке разрушений  проезжей части, превышающих предельные размеры (Д-Ш-Г), он оценивается как неудовлетворительный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(1,0)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доп. (0,5)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(1,5)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доп. (1,0)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 (3,5)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(2,0)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 (7,0)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 (3,5)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6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 (15,0)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 (10,0)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 (5,0)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 (30,0)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 (20,0)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 (10,0)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Необработанные участки выпотевания вяжущего,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проезжей части, не более, кв. м.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устранения скользкости покрытия, вызванного выпотеванием вяжущего, с момента обнаружения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 более 4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48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профиля, гребенка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проезжей части, не более, кв. м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 - 10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V - 14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II, III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Раскрытые необработанные трещины                              на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асфальтобетонных и цементобетонных покрытиях шириной раскрытия более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и суммарной длиной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не более, м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дефекта производится                             в соответствии с действующей технологией                        и дополнительно определяется Заказчиком исходя               из конкретных условий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48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Разрушенные и не заполненные мастикой деформационные швы на цементобетонном покрытии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устранения дефекта производится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 соответствии с действующей технологией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дополнительно определяется Заказчиком исходя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 конкретных условий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552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66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Колейность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глубиной до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покрытия, не более, в погонных метрах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 –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551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551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127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315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665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Разрушение дорожной одежды на участках                         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пучинистыми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слабыми грунтами, на 1000 кв.м. покрытия, не более, кв.м.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 скобках: требования для весеннего периода)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 –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 – 14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3(6)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1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II, 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5(10)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3(6)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803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7(14)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(4)</w:t>
            </w:r>
          </w:p>
        </w:tc>
      </w:tr>
      <w:tr w:rsidR="00B45274" w:rsidTr="00B45274">
        <w:trPr>
          <w:cantSplit/>
          <w:trHeight w:val="498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Загрязнения покрытия у кромок шириной до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0,5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кромки покрытия, не более, м.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Толщина слоя загрязнения не более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1,5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очистки покрытия от загрязнения не более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12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Посторонние предметы на проезжей части, оказывающие влияние на безопасность движения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посторонних предметов, влияющих на безопасность движения с момента обнаружения,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 более 3 часа. При невозможности своевременной уборки место необходимо оградить соответствующими техническими средствами организации дорожного движения. 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851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проезжей части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дефекта для всех категорий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 более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 ИСКУССТВЕННЫЕ ДОРОЖНЫЕ СООРУЖЕНИЯ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3.1 Мостовые сооружения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Мостовое полотно</w:t>
            </w:r>
          </w:p>
        </w:tc>
      </w:tr>
      <w:tr w:rsidR="00B45274" w:rsidTr="00B45274">
        <w:trPr>
          <w:cantSplit/>
          <w:trHeight w:val="48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Загрязнение проезжей части мостовых сооружений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тротуаров вдоль тротуаров и ограждений, %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от протяженности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Толщина слоя загрязнения на мостовых сооружениях вдоль тротуаров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населенных пунктах – 0,5;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остальных – 1,0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6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3.1.2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проезжей части и тротуарах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дефекта,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21" w:hanging="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21" w:hanging="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В, 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для III, IV –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Отдельные выбоины в покрытии тротуаров, проломы в тротуарных плитах на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площади тротуара, не более, кв. 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повреждений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IV, V – 10 суток.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0,6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B45274" w:rsidTr="00B45274">
        <w:trPr>
          <w:cantSplit/>
          <w:trHeight w:val="1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Засорение водоотводных трубок, лотков и окон в тротуарных блоках, не более % от общего количества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81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Ограждения проезжей части (металлические барьерные, железобетонные парапетные, бетонные бордюрные)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Высота ограждений не соответствует нормам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Ограждения не закреплены и имеют неисправности; Деформированы стойки, компенсаторы, продольные элементы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3.1.7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Ограждения не очищены от грязи,                                      % от протяженности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IВ, II, III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IV, V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3.1.8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Отсутствуют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элементы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на оцинкованных металлических барьерных ограждениях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допускается </w:t>
            </w:r>
          </w:p>
        </w:tc>
      </w:tr>
      <w:tr w:rsidR="00B45274" w:rsidTr="00B45274">
        <w:trPr>
          <w:cantSplit/>
          <w:trHeight w:val="348"/>
        </w:trPr>
        <w:tc>
          <w:tcPr>
            <w:tcW w:w="1534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Перильные ограждения тротуаров</w:t>
            </w:r>
          </w:p>
        </w:tc>
      </w:tr>
      <w:tr w:rsidR="00B45274" w:rsidTr="00B45274">
        <w:trPr>
          <w:cantSplit/>
          <w:trHeight w:val="254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3.1.9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перил менее 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110 см</w:t>
              </w:r>
            </w:smartTag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3.1.10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Загрязненные перила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3.1.11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Перила не окрашены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8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3.1.12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Плоскость перильного ограждения не вертикальна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8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3.1.13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Элементы перильного ограждения не закреплены, деформированные элементы не заменены, нарушено перильное заполнение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 3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34"/>
        </w:trPr>
        <w:tc>
          <w:tcPr>
            <w:tcW w:w="1534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Деформационные швы 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3.1.14</w:t>
            </w:r>
          </w:p>
        </w:tc>
        <w:tc>
          <w:tcPr>
            <w:tcW w:w="66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Трещины в покрытии проезжей части над деформационными швами, 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протяженности шва, не более, 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10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3.1.15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Протечки в деформационных швах в тротуарах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3.1.16</w:t>
            </w:r>
          </w:p>
        </w:tc>
        <w:tc>
          <w:tcPr>
            <w:tcW w:w="66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Зазор деформационного шва не очищен, не заполнен резинобитумной мастикой,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протяженности шва, не более, 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10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34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Пролетные строения</w:t>
            </w:r>
          </w:p>
        </w:tc>
      </w:tr>
      <w:tr w:rsidR="00B45274" w:rsidTr="00B45274">
        <w:trPr>
          <w:cantSplit/>
          <w:trHeight w:val="1188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3.1.17</w:t>
            </w:r>
          </w:p>
        </w:tc>
        <w:tc>
          <w:tcPr>
            <w:tcW w:w="665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Износ досок верхнего настила деревянного моста, бордюрного бруса более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наличие коротких вставок, неисправных тротуаров, не более %                   от общего количества.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Срок ликвидации повреждения: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5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досок верхнего настила с момента обнаружения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 более 2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58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бордюрного бруса и тротуаров – 3 суток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II, III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169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3.1.18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Пролетные строения не очищены от мусора, грязи, мха, растительности,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пространство под тротуарными блоками не очищено от мусора, грязи, мха, растительности.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 от общей площади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3.1.19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Накладки диафрагм, усиления, крепление коммуникаций не окрашены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3.1.20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Трещины в железобетонных конструкциях пролетных строений раскрытием более 0,3 мм не заделаны                (не затерты). Сколы и другие повреждения защитного слоя не устранены.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Оголение арматуры (или на арматуру не нанесено защитное антикоррозионное покрытие)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3.1.21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вертикальной разметки на опорах                   и пролетных строениях путепроводов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восстановления разметки в соответствии                  с действующей технологией и дополнительно определяется Заказчиком исходя из конкретных условий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39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3.1.22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затянутые болты, дефекты заклепок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2 суток;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для IV, V –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39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3.1.23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узлов и стыков стальных балок с железобетонными плитами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 1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15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3.1.24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Локальное отсутствие окраски элементов металлических конструкций, пролетных строений              и опор (кроме оцинкованных), не более % от общего количества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II,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34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Опоры и опорные части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3.1.25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Насадки всех опор не очищены от мусора, грязи, мха, растительности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3.1.26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Застой воды на насадках опор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3.1.27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Загрязненные металлические и железобетонные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опорные части, а также резиновые опорные части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5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3.1.28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вант и пилонов вантовых мостов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1 суток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15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3.1.29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Металлические элементы опорных частей                         не окрашены, не более % от общего количества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3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II,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34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3.1.30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боковых поверхностях опор (тела, насадок, стоек) наличие сколов бетона с обнажением арматуры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Трещины и швы не затерты или                                            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загерметизированы</w:t>
            </w:r>
            <w:proofErr w:type="spell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Бетонные поверхности опор (насадки, при необходимости тело опор) не окрашены акриловой краской или не обработаны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гидрофобизирующими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составами, не более кв. м на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кв. м</w:t>
              </w:r>
            </w:smartTag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восстановления в соответствии с действующей технологией и дополнительно определяется Заказчиком исходя из конкретных условий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B45274" w:rsidTr="00B45274">
        <w:trPr>
          <w:cantSplit/>
          <w:trHeight w:val="33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Подмостовая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зона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3.1.32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Конуса береговых опор не очищены от мусора, лишнего грунта, не спланированы, на бетонных конусах имеется растительность,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 от общей площади конусов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3.1.33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Размывы конусов береговых опор не ликвидированы, конуса устоев не укреплены бетоном или посевом трав (по необходимости, определяется заказчиком)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7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3.1.34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зона и русло 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очищены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наносов, мусора, посторонних предметов. Холмы грязи под водоотводными трубками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7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3.1.35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Размывы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зоны. Грунт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зоне не спланирован (не выровнен)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3.1.36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Деревья и кустарники не вырублены.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Порубочные остатки не удалены                                             из полосы отвода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461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3.1.37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62"/>
        </w:trPr>
        <w:tc>
          <w:tcPr>
            <w:tcW w:w="1534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Подходы и регуляционные сооружения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3.1.38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Водоотводные лотки (в т.ч. приемные оголовки, гасители) не исправны, не обеспечивают водоотвод. Разрушенные, размороженные элементы лотков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 заменены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3.1.39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Прикромочные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телескопические водоотводные лотки, приемные оголовки, гасители не очищены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 мусора, грязи.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в гасителе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3.1.40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Промоины и просадки в зоне сопряжения моста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 насыпью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для IV, V – 10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Размывы откосов и обочин подходов на длине 6м,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 также около водоотводных лотков и за гасителем, на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не более кв. 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B45274" w:rsidTr="00B45274">
        <w:trPr>
          <w:cantSplit/>
          <w:trHeight w:val="9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B45274" w:rsidTr="00B45274">
        <w:trPr>
          <w:cantSplit/>
          <w:trHeight w:val="272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Лестничные сходы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3.1.42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Лестничные сходы (в том числе перила,                            не окрашенные с обеих сторон) не очищены от мусора, грязи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5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3.1.43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Перила лестничных сходов не укреплены,                          не отремонтированы, наличие деформированных элементов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3.1.44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Обочины и ограждения на подходах в пределах 6-ти метровой зоны не очищены от грязи, мусора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3.1.45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 см</w:t>
              </w:r>
            </w:smartTag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3.1.46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Повреждения отдельных элементов лестничных сходов в зоне искусственных дорожных сооружений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5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2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6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3.2. Водопропускные трубы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Локальные разрушения укрепления откоса насыпи,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 более, кв. м 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III, 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Заиливание водопропускных труб, не более, в частях от диаметра или высоты сечения трубы в летне-осенний период.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в летне-осенний период,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 окончании послепаводковой очистки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1/20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1/15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3.2.3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оголовков трубы, не более, кв. м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в летне-осенний период,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 окончании послепаводковой очистки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- 10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для IV, V - 14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III, 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B45274" w:rsidTr="00B45274">
        <w:trPr>
          <w:cantSplit/>
          <w:trHeight w:val="11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3.2.4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Размыв русла водотоков у оголовков водопропускных труб.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5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7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Смещение секций трубы в плане и в сечении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spacing w:line="276" w:lineRule="auto"/>
              <w:ind w:left="26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10 суток;</w:t>
            </w:r>
          </w:p>
          <w:p w:rsidR="00B45274" w:rsidRDefault="00B45274">
            <w:pPr>
              <w:pStyle w:val="ConsPlusCell"/>
              <w:spacing w:line="276" w:lineRule="auto"/>
              <w:ind w:left="26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–12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26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Раскрытые швы между звеньями водопропускных труб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–12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3.2.7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у оголовков водопропускных труб.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8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IВ- 7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8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8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–14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3.2.8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Древесно-кустарниковая растительность высотой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25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 оголовков и в русле водопропускных труб в пределах полосы отвода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в летне-осенний период,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окончании послепаводковой очистки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3.3. Тоннели, галереи, пешеходные переходы</w:t>
            </w:r>
          </w:p>
        </w:tc>
      </w:tr>
      <w:tr w:rsidR="00B45274" w:rsidTr="00B45274">
        <w:trPr>
          <w:cantSplit/>
          <w:trHeight w:val="48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Локальные повреждения обделки тоннеля, не более, % от общей площади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Оползание грунта над порталами тоннеля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оползания грунта не более 1 суток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 момента обнаружения для всех категорий автомобильных дорог.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3.3.3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Локальные повреждения лестничных сходов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3.3.4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искусственных дорожных сооружений.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неисправностей с момента обнаружения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12 часов;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III, IV, V – 1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Мусор, загрязнение и посторонние предметы                      в искусственном дорожном сооружении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2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Неукрепленные перила, разрывы и другие повреждения ограждений в зоне движения пешеходов.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дефектов с момента обнаружения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3.3.7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Загрязнение и повреждение покрытия и стен крытых надземных переходов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дефектов с момента обнаружения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3.4. Подпорные стенки  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3.4.1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Видимые повреждения конструкции подпорных стенок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дефектов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- 7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3.4.2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Повреждение штукатурки, окраски (побелки) подпорных стенок, % от площади.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дефектов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14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20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9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3.4.3</w:t>
            </w:r>
          </w:p>
        </w:tc>
        <w:tc>
          <w:tcPr>
            <w:tcW w:w="6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Подмывы и размывы у подпорных стен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дефектов не более: </w:t>
            </w:r>
          </w:p>
          <w:p w:rsidR="00B45274" w:rsidRDefault="00B45274">
            <w:pPr>
              <w:pStyle w:val="ConsPlusCell"/>
              <w:spacing w:line="276" w:lineRule="auto"/>
              <w:ind w:firstLine="2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- 7 суток; </w:t>
            </w:r>
          </w:p>
          <w:p w:rsidR="00B45274" w:rsidRDefault="00B45274">
            <w:pPr>
              <w:pStyle w:val="ConsPlusCell"/>
              <w:spacing w:line="276" w:lineRule="auto"/>
              <w:ind w:firstLine="2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10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2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3.5 Очистные сооружения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3.5.1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Мусор и посторонние предметы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3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3.5.2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системы водоочистки 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 2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3.5.3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Иловые отложения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 5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Растительность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Срок ликвидации не более 3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конструктивных элементов очистных сооружений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3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3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3.6 Прочее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3.6.1*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Несвоевременная сборка и разборка сезонных (временных) сооружений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1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3.6.2*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наплавных и разводных мостов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1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3.6.3*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Неисправность судовой сигнализации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1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3.6.4*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паромных переправ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1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 ЭЛЕМЕНТЫ ОБУСТРОЙСТВА АВТОМОБИЛЬНЫХ ДОРОГ</w:t>
            </w:r>
          </w:p>
        </w:tc>
      </w:tr>
      <w:tr w:rsidR="00B45274" w:rsidTr="00B45274">
        <w:trPr>
          <w:cantSplit/>
          <w:trHeight w:val="53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правил установки технических средств организации дорожного движения, указанных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4.1.1 Приложения № 1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нарушений правил установки дорожных знаков, не более 3 суток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</w:rPr>
              <w:t>устранения нарушений правил установки технических средств организации дорожного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движения (кроме дорожных знаков), не более 5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53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правил нанесения линий горизонтальной (вертикальной) разметки проезжей части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нарушений производится                          в соответствии с действующей технологией                           и дополнительно определяется Заказчиком исходя                 из конкретных условий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знаков и табло с изменяющейся информацией, затрудняющие их восприятие</w:t>
            </w:r>
          </w:p>
          <w:p w:rsidR="00B45274" w:rsidRDefault="00B45274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повреждений дорожных знаков                 в течение 3 суток (кроме знаков приоритета 2.1 - 2.7), а знаков приоритета - в течение суток.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повреждений табло не более 10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контроллеров, детекторов транспорта, терминалов оплаты, камер видеонаблюдения, метеостанций, влияющие                       на пропускную способность и сохранность дорог,                а также обеспечение безопасности движения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повреждений не более:</w:t>
            </w:r>
          </w:p>
          <w:p w:rsidR="00B45274" w:rsidRDefault="00B45274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А, IБ, IВ – 3 суток;</w:t>
            </w:r>
          </w:p>
          <w:p w:rsidR="00B45274" w:rsidRDefault="00B45274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  <w:t xml:space="preserve"> – 4 </w:t>
            </w:r>
            <w:r>
              <w:rPr>
                <w:rFonts w:ascii="Times New Roman" w:hAnsi="Times New Roman" w:cs="Times New Roman"/>
              </w:rPr>
              <w:t>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60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Видимые дефекты направляющих устройств (дорожных сигнальных столбиков, дорожных тумб, буферов и т.д.), влияющие на безопасность движения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повреждения в течение 5 суток после обнаружения повреждения.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92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ограждений (в т.ч. пешеходных), влияющие на безопасность движения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в течение 5 суток после обнаружения дефектов.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20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или повреждение окраски ограждений, кроме оцинкованных поверхностей,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</w:rPr>
                <w:t>100 м</w:t>
              </w:r>
            </w:smartTag>
            <w:r>
              <w:rPr>
                <w:rFonts w:ascii="Times New Roman" w:hAnsi="Times New Roman" w:cs="Times New Roman"/>
              </w:rPr>
              <w:t xml:space="preserve"> ограждения не более, м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Срок ликвидации при наступлении благоприятных погодных условий (температура не ниже + 5 °С):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4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III, IV, V – 5 суток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12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12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12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12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3198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6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Отсутствие (дефекты с недопустимым снижением фотометрических характеристик)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дорожных (на неосвещенных участках дороги), устанавливаемых на технических средствах организации дорожного движения, не более %                  от общего количества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установки или замены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1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2 суток;</w:t>
            </w:r>
          </w:p>
          <w:p w:rsidR="00B45274" w:rsidRDefault="00B45274">
            <w:pPr>
              <w:ind w:firstLine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III, IV, V – 3 суток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45274" w:rsidTr="00B45274">
        <w:trPr>
          <w:cantSplit/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2160"/>
        </w:trPr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светофоров и элементов их крепления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замены вышедшего из строя источника света </w:t>
            </w:r>
            <w:r>
              <w:rPr>
                <w:rFonts w:ascii="Times New Roman" w:hAnsi="Times New Roman" w:cs="Times New Roman"/>
              </w:rPr>
              <w:br/>
              <w:t xml:space="preserve">с момента обнаружения неисправности не более </w:t>
            </w:r>
            <w:r>
              <w:rPr>
                <w:rFonts w:ascii="Times New Roman" w:hAnsi="Times New Roman" w:cs="Times New Roman"/>
              </w:rPr>
              <w:br/>
              <w:t>1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устранения других дефектов, включая замену поврежденной электромонтажной схемы в корпусе светофора или электрического кабеля в течение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3 суток.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08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Отдельные выбоины на покрытии тротуаров, пешеходных и велосипедных дорожек на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</w:rPr>
                <w:t>100 кв. м</w:t>
              </w:r>
            </w:smartTag>
            <w:r>
              <w:rPr>
                <w:rFonts w:ascii="Times New Roman" w:hAnsi="Times New Roman" w:cs="Times New Roman"/>
              </w:rPr>
              <w:t xml:space="preserve"> площади покрытия не более, кв. м.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повреждений не более:</w:t>
            </w:r>
          </w:p>
          <w:p w:rsidR="00B45274" w:rsidRDefault="00B45274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дорожек, проложенных вдоль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А, IБ, IВ – 5 суток;</w:t>
            </w:r>
          </w:p>
          <w:p w:rsidR="00B45274" w:rsidRDefault="00B45274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дорожек, проложенных вдоль II – 7 суток;</w:t>
            </w:r>
          </w:p>
          <w:p w:rsidR="00B45274" w:rsidRDefault="00B45274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дорожек, проложенных вдоль III – 10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B45274" w:rsidTr="00B45274">
        <w:trPr>
          <w:cantSplit/>
          <w:trHeight w:val="13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зеркал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устранения дефектов не более 3 суток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Сверхнормативный износ линий горизонтальной дорожной разметки (более 50% для краски и 25% - для термопластика)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дефекта производится                                 в соответствии с действующей технологией                          и дополнительно определяется Заказчиком исходя                 из конкретных условий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4.13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                их установки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в течение суток после устранения причин, вызвавших необходимость их установки.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Видимые повреждения (сколы, шелушения) бордюров, не более % от площади открытой поверхности, при условии, что глубина скола, шелушения не превышает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 w:cs="Times New Roman"/>
                </w:rPr>
                <w:t>3 см</w:t>
              </w:r>
            </w:smartTag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другие дефекты бордюров                             не допускаются.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4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III, IV, V – 5 суток.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стоек дорожных знаков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Г, Т-образные опоры)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дефектов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4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III, IV, V – 5 суток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4.16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остановочных пунктов общественного транспорта, площадок отдыха, площадок для стоянки транспортных средств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дефектов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5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 –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III – 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 – 14 суток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V – 20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84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4.17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линий наружного электроосвещения проезжей части, искусственных сооружений                       и элементов обустройства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дефектов (за исключением неработающих светильников)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4 суток;</w:t>
            </w:r>
          </w:p>
          <w:p w:rsidR="00B45274" w:rsidRDefault="00B45274">
            <w:pPr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III, IV, V – 5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Неработающие светильники в ночное время, не более 5 % от общего количества.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(Количество неработающих подряд светильников               не более 1 шт.)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Допускается частичное (до 50%) отключение наружного освещения в ночное время в случае, когда интенсивность движения пешеходов менее 40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и транспортных средств в обоих направлениях – менее 50 ед./ч.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отказов в работе наружных осветительных установок, связанных с обрывом электрических проводов или повреждением опор, выходом из строя источника света следует устранять немедленно после обнаружения.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4.18</w:t>
            </w:r>
          </w:p>
        </w:tc>
        <w:tc>
          <w:tcPr>
            <w:tcW w:w="6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Сухостой, поваленные деревья в снегозащитных                 и декоративных лесных посадках, состоящих                      на балансе у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заказчика, не более, штук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 км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автомобильной дороги.</w:t>
            </w:r>
          </w:p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7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10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14 суток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допуска-ются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4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Растительность, затрудняющая видимость технических средств организации дорожного движения (дорожных знаков, направляющих устройств, сигналов светофоров и т.д.) с расстояния менее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1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 – 2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3 суток.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допускается </w:t>
            </w:r>
          </w:p>
        </w:tc>
      </w:tr>
    </w:tbl>
    <w:p w:rsidR="00B45274" w:rsidRDefault="00B45274" w:rsidP="00B45274">
      <w:pPr>
        <w:pStyle w:val="ConsPlusCell"/>
        <w:widowControl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B45274" w:rsidRDefault="00B45274" w:rsidP="00B45274">
      <w:pPr>
        <w:pStyle w:val="ConsPlusCell"/>
        <w:widowControl/>
        <w:tabs>
          <w:tab w:val="left" w:pos="1418"/>
        </w:tabs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Перечень выполняемых Исполнителем работ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B45274" w:rsidRDefault="00B45274" w:rsidP="00B45274">
      <w:pPr>
        <w:pStyle w:val="ConsPlusCell"/>
        <w:widowControl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обслуживанию паромных переправ, очистных сооружений, судовой сигнализации, наплавных и разводных мостов;</w:t>
      </w:r>
    </w:p>
    <w:p w:rsidR="00B45274" w:rsidRDefault="00B45274" w:rsidP="00B45274">
      <w:pPr>
        <w:pStyle w:val="ConsPlusCell"/>
        <w:widowControl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ликвидации последствий обвалов, оползней, паводков, селевых потоков;</w:t>
      </w:r>
    </w:p>
    <w:p w:rsidR="00B45274" w:rsidRDefault="00B45274" w:rsidP="00B45274">
      <w:pPr>
        <w:pStyle w:val="ConsPlusCell"/>
        <w:widowControl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сборке и разборке сезонных (временных) сооружений</w:t>
      </w:r>
    </w:p>
    <w:p w:rsidR="00B45274" w:rsidRDefault="00B45274" w:rsidP="00B45274">
      <w:pPr>
        <w:autoSpaceDE w:val="0"/>
        <w:autoSpaceDN w:val="0"/>
        <w:adjustRightInd w:val="0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дополнительно определяется Заказчиком и включается в условия государственного контракта (договора).</w:t>
      </w:r>
    </w:p>
    <w:p w:rsidR="00B45274" w:rsidRDefault="00B45274" w:rsidP="00B45274">
      <w:pPr>
        <w:autoSpaceDE w:val="0"/>
        <w:autoSpaceDN w:val="0"/>
        <w:adjustRightInd w:val="0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Сроки ликвидации дефектов приняты с учетом категории автомобильной дороги </w:t>
      </w:r>
    </w:p>
    <w:p w:rsidR="00B45274" w:rsidRDefault="00B45274" w:rsidP="00B45274">
      <w:pPr>
        <w:spacing w:after="0"/>
        <w:rPr>
          <w:rFonts w:ascii="Times New Roman" w:hAnsi="Times New Roman" w:cs="Times New Roman"/>
          <w:b/>
        </w:rPr>
        <w:sectPr w:rsidR="00B45274">
          <w:pgSz w:w="16838" w:h="11906" w:orient="landscape"/>
          <w:pgMar w:top="899" w:right="1134" w:bottom="899" w:left="1134" w:header="709" w:footer="709" w:gutter="0"/>
          <w:pgNumType w:start="1"/>
          <w:cols w:space="720"/>
        </w:sect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45274" w:rsidRDefault="00B45274" w:rsidP="00B45274">
      <w:pPr>
        <w:autoSpaceDE w:val="0"/>
        <w:autoSpaceDN w:val="0"/>
        <w:adjustRightInd w:val="0"/>
        <w:ind w:left="11328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Инструкции </w:t>
      </w:r>
    </w:p>
    <w:p w:rsidR="00B45274" w:rsidRDefault="00B45274" w:rsidP="00B452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Показатели, характеризующие уровень содержания автомобильных дорог в зимний период</w:t>
      </w: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534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97"/>
        <w:gridCol w:w="6660"/>
        <w:gridCol w:w="2126"/>
        <w:gridCol w:w="1701"/>
        <w:gridCol w:w="1560"/>
        <w:gridCol w:w="1701"/>
      </w:tblGrid>
      <w:tr w:rsidR="00B45274" w:rsidTr="00B45274">
        <w:trPr>
          <w:cantSplit/>
          <w:trHeight w:val="240"/>
          <w:tblHeader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Наименование показателя,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дефекта содержания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Категория автомобильной дороги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Уровень содержания</w:t>
            </w:r>
          </w:p>
        </w:tc>
      </w:tr>
      <w:tr w:rsidR="00B45274" w:rsidTr="00B45274">
        <w:trPr>
          <w:cantSplit/>
          <w:trHeight w:val="240"/>
          <w:tblHeader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Допустимый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Высокий</w:t>
            </w:r>
          </w:p>
        </w:tc>
      </w:tr>
      <w:tr w:rsidR="00B45274" w:rsidTr="00B45274">
        <w:trPr>
          <w:cantSplit/>
          <w:trHeight w:val="240"/>
          <w:tblHeader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 ЗЕМЛЯНОЕ ПОЛОТНО, ПОЛОСА ОТВОДА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Возвышение обочин с уплотненным слоем снежно-ледяных отложений над проезжей частью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3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06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Рыхлый (талый) снег на обочине, после окончания снегоочистки, толщиной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Ширина очистки обочин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– 100 %, для остальных – 50 %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снегоочистки обочин с момента окончания уборки проезжей части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(2,0)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см</w:t>
            </w:r>
            <w:proofErr w:type="spellEnd"/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(2,0)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(2,0)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(2,0)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(2,0) см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ч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(6,0)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(6,0)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(6,0) см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ч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ч</w:t>
            </w:r>
          </w:p>
        </w:tc>
      </w:tr>
      <w:tr w:rsidR="00B45274" w:rsidTr="00B45274">
        <w:trPr>
          <w:cantSplit/>
          <w:trHeight w:val="2352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обочинах в местах с необеспеченным из-за снежно-ледяных отложений водоотводом.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дефекта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2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3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Снежные валы высотой более 0,5 м: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на пересечениях всех дорог и улиц в одном уровне    и вблизи железнодорожных переездов в зоне треугольника видимости;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ближе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пешеходного перехода;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ближе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20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остановочного пункта общественного транспорта;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на тротуарах.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 – 1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Снежные валы, сформированные перед дорожным ограждением или повышенным бордюром.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таких валов, сформированных                 в период снегоочистки,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4 суток;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IV, V – 5 суток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допускаются 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 ДОРОЖНАЯ ОДЕЖДА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Разрушение проезжей части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1000 кв.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ее площади не более, кв. м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Предельные размеры разрушений,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60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разрушений, не более: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В,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5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– 7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– 14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– 20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Примечание: При наличии на участке разрушений  проезжей части, превышающих предельные размеры (Д-Ш-Г), он оценивается как неудовлетворительный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допуска-ется</w:t>
            </w:r>
            <w:proofErr w:type="spellEnd"/>
            <w:proofErr w:type="gramEnd"/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B45274" w:rsidTr="00B45274">
        <w:trPr>
          <w:cantSplit/>
          <w:trHeight w:val="39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</w:tr>
      <w:tr w:rsidR="00B45274" w:rsidTr="00B45274">
        <w:trPr>
          <w:cantSplit/>
          <w:trHeight w:val="325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снегоочистки проезжей части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ч</w:t>
            </w:r>
          </w:p>
        </w:tc>
      </w:tr>
      <w:tr w:rsidR="00B45274" w:rsidTr="00B45274">
        <w:trPr>
          <w:cantSplit/>
          <w:trHeight w:val="32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ч</w:t>
            </w:r>
          </w:p>
        </w:tc>
      </w:tr>
      <w:tr w:rsidR="00B45274" w:rsidTr="00B45274">
        <w:trPr>
          <w:cantSplit/>
          <w:trHeight w:val="32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ч</w:t>
            </w:r>
          </w:p>
        </w:tc>
      </w:tr>
      <w:tr w:rsidR="00B45274" w:rsidTr="00B45274">
        <w:trPr>
          <w:cantSplit/>
          <w:trHeight w:val="32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ч</w:t>
            </w:r>
          </w:p>
        </w:tc>
      </w:tr>
      <w:tr w:rsidR="00B45274" w:rsidTr="00B45274">
        <w:trPr>
          <w:cantSplit/>
          <w:trHeight w:val="370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Уплотненный снег на проезжей части, толщиной              не 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дорог, содержащихся под снежным накатом, – превышение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допустимого слоя уплотненного снега.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Примечание: При превышении допустимого слоя уплотненного снега на проезжей части срок ликвидации дефекта не более 6 ч.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IВ, II,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3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допускается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(кроме дорог, содержащихся под снежным накатом – 4)</w:t>
            </w:r>
          </w:p>
        </w:tc>
      </w:tr>
      <w:tr w:rsidR="00B45274" w:rsidTr="00B45274">
        <w:trPr>
          <w:cantSplit/>
          <w:trHeight w:val="3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допускается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(кроме дорог, содержащихся под снежным накатом – 6)</w:t>
            </w:r>
          </w:p>
        </w:tc>
      </w:tr>
      <w:tr w:rsidR="00B45274" w:rsidTr="00B45274">
        <w:trPr>
          <w:cantSplit/>
          <w:trHeight w:val="37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Зимняя скользкость на проезжей части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IБ, IВ – 4 ч;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II, III – 5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IV, V – 6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3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проезжей части в местах                               с необеспеченным из-за снежно-ледяных отложений водоотводом.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для всех категорий                    не более 3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 ИСКУССТВЕННЫЕ ДОРОЖНЫЕ СООРУЖЕНИЯ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3.1 Мостовые сооружения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Поврежденные или неукрепленные в соответствии              с нормативными требованиями мостовые                              и перильные ограждения.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повреждений в течение 5 суток после обнаружения дефектов.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36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Слой рыхлого (уплотненного) снега на тротуарах, проезжей части и лестничных сходах,                               за исключением тротуаров и лестничных сходов,                не имеющих регулярного пешеходного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движения              во время снегопада и до окончания снегоуборки, толщиной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более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1 ч;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100 до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2 ч;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менее 100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3 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0" type="#_x0000_t75" style="width:9.5pt;height:10.3pt" o:ole="">
                  <v:imagedata r:id="rId69" o:title=""/>
                </v:shape>
                <o:OLEObject Type="Embed" ProgID="Equation.3" ShapeID="_x0000_i1050" DrawAspect="Content" ObjectID="_1531203700" r:id="rId70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1" type="#_x0000_t75" style="width:9.5pt;height:10.3pt" o:ole="">
                  <v:imagedata r:id="rId69" o:title=""/>
                </v:shape>
                <o:OLEObject Type="Embed" ProgID="Equation.3" ShapeID="_x0000_i1051" DrawAspect="Content" ObjectID="_1531203701" r:id="rId71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2" type="#_x0000_t75" style="width:9.5pt;height:10.3pt" o:ole="">
                  <v:imagedata r:id="rId69" o:title=""/>
                </v:shape>
                <o:OLEObject Type="Embed" ProgID="Equation.3" ShapeID="_x0000_i1052" DrawAspect="Content" ObjectID="_1531203702" r:id="rId72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(3)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3" type="#_x0000_t75" style="width:9.5pt;height:10.3pt" o:ole="">
                  <v:imagedata r:id="rId69" o:title=""/>
                </v:shape>
                <o:OLEObject Type="Embed" ProgID="Equation.3" ShapeID="_x0000_i1053" DrawAspect="Content" ObjectID="_1531203703" r:id="rId73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4" type="#_x0000_t75" style="width:9.5pt;height:10.3pt" o:ole="">
                  <v:imagedata r:id="rId69" o:title=""/>
                </v:shape>
                <o:OLEObject Type="Embed" ProgID="Equation.3" ShapeID="_x0000_i1054" DrawAspect="Content" ObjectID="_1531203704" r:id="rId74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5" type="#_x0000_t75" style="width:9.5pt;height:10.3pt" o:ole="">
                  <v:imagedata r:id="rId69" o:title=""/>
                </v:shape>
                <o:OLEObject Type="Embed" ProgID="Equation.3" ShapeID="_x0000_i1055" DrawAspect="Content" ObjectID="_1531203705" r:id="rId75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(4)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6" type="#_x0000_t75" style="width:9.5pt;height:10.3pt" o:ole="">
                  <v:imagedata r:id="rId69" o:title=""/>
                </v:shape>
                <o:OLEObject Type="Embed" ProgID="Equation.3" ShapeID="_x0000_i1056" DrawAspect="Content" ObjectID="_1531203706" r:id="rId76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(10)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7" type="#_x0000_t75" style="width:9.5pt;height:10.3pt" o:ole="">
                  <v:imagedata r:id="rId69" o:title=""/>
                </v:shape>
                <o:OLEObject Type="Embed" ProgID="Equation.3" ShapeID="_x0000_i1057" DrawAspect="Content" ObjectID="_1531203707" r:id="rId77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8" type="#_x0000_t75" style="width:9.5pt;height:10.3pt" o:ole="">
                  <v:imagedata r:id="rId69" o:title=""/>
                </v:shape>
                <o:OLEObject Type="Embed" ProgID="Equation.3" ShapeID="_x0000_i1058" DrawAspect="Content" ObjectID="_1531203708" r:id="rId78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59" type="#_x0000_t75" style="width:9.5pt;height:10.3pt" o:ole="">
                  <v:imagedata r:id="rId69" o:title=""/>
                </v:shape>
                <o:OLEObject Type="Embed" ProgID="Equation.3" ShapeID="_x0000_i1059" DrawAspect="Content" ObjectID="_1531203709" r:id="rId79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(12)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60" type="#_x0000_t75" style="width:9.5pt;height:10.3pt" o:ole="">
                  <v:imagedata r:id="rId69" o:title=""/>
                </v:shape>
                <o:OLEObject Type="Embed" ProgID="Equation.3" ShapeID="_x0000_i1060" DrawAspect="Content" ObjectID="_1531203710" r:id="rId80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10">
                <v:shape id="_x0000_i1061" type="#_x0000_t75" style="width:9.5pt;height:10.3pt" o:ole="">
                  <v:imagedata r:id="rId69" o:title=""/>
                </v:shape>
                <o:OLEObject Type="Embed" ProgID="Equation.3" ShapeID="_x0000_i1061" DrawAspect="Content" ObjectID="_1531203711" r:id="rId81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посыпанные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противогололедным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материалом (без применения солей) тротуары и лестничные сходы                 в населенных пунктах.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посыпки после окончания события (снегопада, метели и т.д.) в местах с интенсивностью движения пешеходов: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более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1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100 до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2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менее 100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3 ч.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Примечание: При отсутствии регулярного пешеходного движения по тротуарам мостов                       и лестничным сходам Контрактом (договором) могут быть предусмотрены иные нормы их 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искусственных дорожных сооружений.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неисправностей с момента обнаружения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12 часов;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III, IV, V – 1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3.2. Водопропускные трубы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Снежно-ледяные отложения в теле трубы до начала паводка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– до начала периода обильного снеготаяния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 более 2/3 диаметра трубы</w:t>
            </w:r>
          </w:p>
        </w:tc>
      </w:tr>
      <w:tr w:rsidR="00B45274" w:rsidTr="00B45274">
        <w:trPr>
          <w:cantSplit/>
          <w:trHeight w:val="7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Нераскрытые входные и выходные отверстия, нерасчищенные русла водопропускных труб.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– до начала периода обильного снеготаяния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период обильного снеготаяния                   не допускается</w:t>
            </w:r>
          </w:p>
        </w:tc>
      </w:tr>
      <w:tr w:rsidR="00B45274" w:rsidTr="00B45274">
        <w:trPr>
          <w:cantSplit/>
          <w:trHeight w:val="372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3.3 Тоннели, галереи, пешеходные переходы</w:t>
            </w:r>
          </w:p>
        </w:tc>
      </w:tr>
      <w:tr w:rsidR="00B45274" w:rsidTr="00B45274">
        <w:trPr>
          <w:cantSplit/>
          <w:trHeight w:val="230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Слой снежно-ледяных отложений на подъездах                 к тоннелям, внутри тоннелей.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после окончания события (метели, снегопада и т.д.), не более: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III, IV, V – 12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30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Снежно-ледяные отложения на поверхности надземных пешеходных переходов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после окончания события (метели, снегопада и т.д.), не более: </w:t>
            </w:r>
          </w:p>
          <w:p w:rsidR="00B45274" w:rsidRDefault="00B452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А, IБ, IВ – 3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II, III, IV, V – 12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допускаются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 ЭЛЕМЕНТЫ ОБУСТРОЙСТВА АВТОМОБИЛЬНЫХ ДОРОГ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правил установки технических средств организации дорожного движения, указанных в п.п. 4.1.1 Приложения 1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нарушений правил установки дорожных знаков, не более 3 суток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</w:rPr>
              <w:t>устранения нарушений правил установки технических средств организации дорожного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движения (кроме дорожных знаков), не более 5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Снежно-ледяные отложения, загрязнения, затрудняющие видимость технических средств организации дорожного движения.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 1 суток с момента обнаружения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знаков и табло с изменяющейся информацией, затрудняющие их восприятие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Замену или восстановление поврежденных дорожных знаков (кроме знаков приоритета 2.1 - 2.7) следует осуществлять в течение 3 суток после обнаружения,  а знаков приоритета – в течение суток.</w:t>
            </w:r>
          </w:p>
          <w:p w:rsidR="00B45274" w:rsidRDefault="00B45274">
            <w:pPr>
              <w:ind w:firstLine="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повреждений табло не более 10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дорожных контроллеров, детекторов транспорта, терминалов оплаты, камер видеонаблюдения, метеостанций и автоматических систем распределения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материалов, влияющие на пропускную способность автомобильных дорог, а также обеспечение безопасности движения.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повреждений, не более:</w:t>
            </w:r>
          </w:p>
          <w:p w:rsidR="00B45274" w:rsidRDefault="00B45274">
            <w:pPr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А, IБ, IВ – 3 суток;</w:t>
            </w:r>
          </w:p>
          <w:p w:rsidR="00B45274" w:rsidRDefault="00B45274">
            <w:pPr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II, III – 4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Видимые дефекты направляющих устройств (дорожных тумб, буферов дорожных и т.д.), влияющие на безопасность движения, также применима установка вешек (флажков и т.д.)                   с последующей заменой на дорожные сигнальные столбики после оттаивания земляного полотна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дефектов в течение 5 суток после обнаружения повреждения.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ограждений (в т.ч. пешеходных), влияющие на безопасность движения.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в течение 5 суток после обнаружения дефектов.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04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(дефекты с недопустимым снижением фотометрических характеристик)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дорожных, устанавливаемых на технических средствах организации дорожного движения, не более % от общего количества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установки и замены, не более – 3 суток.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очистки для всех категорий, не более – 5 суток.</w:t>
            </w:r>
          </w:p>
          <w:p w:rsidR="00B45274" w:rsidRDefault="00B45274">
            <w:pPr>
              <w:ind w:firstLine="1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45274" w:rsidTr="00B45274">
        <w:trPr>
          <w:cantSplit/>
          <w:trHeight w:val="2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Б, IВ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III</w:t>
            </w:r>
          </w:p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светофоров и элементов                    их крепления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замены вышедшего из строя источника света             с момента обнаружения неисправности не более 1 суток.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устранения других дефектов, включая замену поврежденной электромонтажной схемы в корпусе светофора или электрического кабеля в течение 3 суток.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107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Снежные валы на тротуарах и пешеходных дорожках, за исключением тротуаров и пешеходных дорожек,  не имеющих регулярное пешеходное движение.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ликвидации валов после окончания снегоочистки проезжей части и обочин                             при интенсивности движения пешеходов: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свыше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1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100 до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2 ч;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100 чел./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не более 3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всех категорий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68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дорожных зеркал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дефектов не более 3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Сверхнормативный износ линий горизонтальной дорожной разметки (более 50% для краски и 25% - для термопластика)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устранения дефекта производится                                   в соответствии с действующей технологией                           и дополнительно определяется Заказчиком исходя                 из конкретных условий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                их установки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в течение суток после устранения причин, вызвавших необходимость их установки.</w:t>
            </w:r>
          </w:p>
          <w:p w:rsidR="00B45274" w:rsidRDefault="00B45274">
            <w:pPr>
              <w:ind w:firstLine="1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стоек дорожных знаков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дефектов, не более:</w:t>
            </w:r>
          </w:p>
          <w:p w:rsidR="00B45274" w:rsidRDefault="00B45274">
            <w:pPr>
              <w:ind w:firstLine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А, IБ – 3 суток;</w:t>
            </w:r>
          </w:p>
          <w:p w:rsidR="00B45274" w:rsidRDefault="00B45274">
            <w:pPr>
              <w:ind w:firstLine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В, II – 4 суток;</w:t>
            </w:r>
          </w:p>
          <w:p w:rsidR="00B45274" w:rsidRDefault="00B45274">
            <w:pPr>
              <w:ind w:firstLine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III, IV, V – 5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остановочных пунктов общественного транспорта, площадок отдыха, площадок для стоянки транспортных средств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не более: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А, IБ, IВ – 5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 – 7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III – 10 суток;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IV – 14 суток 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V – 20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линий наружного электроосвещения проезжей части, искусственных сооружений                       и элементов обустройства</w:t>
            </w: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дефектов (за исключением неработающих светильников)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4 суток;</w:t>
            </w:r>
          </w:p>
          <w:p w:rsidR="00B45274" w:rsidRDefault="00B45274">
            <w:pPr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III, IV, V – 5 суток.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Неработающие светильники в ночное время, не более 5 % от общего количества (количество неработающих подряд светильников не более 1 шт.)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Допускается частичное (до 50%) отключение наружного освещения в ночное время в случае, когда интенсивность движения пешеходов менее 40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и транспортных средств в обоих направлениях – менее 50 ед./ч.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ликвидации отказов в работе наружных осветительных установок, связанных с обрывом электрических проводов или повреждением опор, выходом из строя источника света следует устранять немедленно после обнаружения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Неочистка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равно как частичная очистка от снежно-ледяных отложений технических средств организации дорожного движения, информирующих водителей              об условиях движения, после окончания снегоуборки.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не более: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 – 1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 – 2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III – 3 суток;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IV, V – 4 суток.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  <w:tr w:rsidR="00B45274" w:rsidTr="00B45274">
        <w:trPr>
          <w:cantSplit/>
          <w:trHeight w:val="279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4.17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Слой рыхлого (уплотненного) снега на заездных карманах и посадочных площадках остановок общественного транспорта после окончания снегоочистки, толщиной слоя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после окончания снегопада                         не более 6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(0)</w:t>
            </w:r>
          </w:p>
        </w:tc>
      </w:tr>
      <w:tr w:rsidR="00B45274" w:rsidTr="00B45274">
        <w:trPr>
          <w:cantSplit/>
          <w:trHeight w:val="27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II, III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(4)</w:t>
            </w:r>
          </w:p>
        </w:tc>
      </w:tr>
      <w:tr w:rsidR="00B45274" w:rsidTr="00B45274">
        <w:trPr>
          <w:cantSplit/>
          <w:trHeight w:val="27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(6)</w:t>
            </w:r>
          </w:p>
        </w:tc>
      </w:tr>
      <w:tr w:rsidR="00B45274" w:rsidTr="00B45274">
        <w:trPr>
          <w:cantSplit/>
          <w:trHeight w:val="207"/>
        </w:trPr>
        <w:tc>
          <w:tcPr>
            <w:tcW w:w="159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4.18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Слой рыхлого (уплотненного) снега на покрытии площадок отдыха и стоянок транспортных средств                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после окончания снегопада не более 1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2" type="#_x0000_t75" style="width:9.5pt;height:11.85pt" o:ole="">
                  <v:imagedata r:id="rId82" o:title=""/>
                </v:shape>
                <o:OLEObject Type="Embed" ProgID="Equation.3" ShapeID="_x0000_i1062" DrawAspect="Content" ObjectID="_1531203712" r:id="rId83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(9)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3" type="#_x0000_t75" style="width:9.5pt;height:11.85pt" o:ole="">
                  <v:imagedata r:id="rId82" o:title=""/>
                </v:shape>
                <o:OLEObject Type="Embed" ProgID="Equation.3" ShapeID="_x0000_i1063" DrawAspect="Content" ObjectID="_1531203713" r:id="rId84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4" type="#_x0000_t75" style="width:9.5pt;height:11.85pt" o:ole="">
                  <v:imagedata r:id="rId82" o:title=""/>
                </v:shape>
                <o:OLEObject Type="Embed" ProgID="Equation.3" ShapeID="_x0000_i1064" DrawAspect="Content" ObjectID="_1531203714" r:id="rId85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(5)</w:t>
            </w:r>
          </w:p>
        </w:tc>
      </w:tr>
      <w:tr w:rsidR="00B45274" w:rsidTr="00B45274">
        <w:trPr>
          <w:cantSplit/>
          <w:trHeight w:val="206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5" type="#_x0000_t75" style="width:9.5pt;height:11.85pt" o:ole="">
                  <v:imagedata r:id="rId82" o:title=""/>
                </v:shape>
                <o:OLEObject Type="Embed" ProgID="Equation.3" ShapeID="_x0000_i1065" DrawAspect="Content" ObjectID="_1531203715" r:id="rId86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 (10)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6" type="#_x0000_t75" style="width:9.5pt;height:11.85pt" o:ole="">
                  <v:imagedata r:id="rId82" o:title=""/>
                </v:shape>
                <o:OLEObject Type="Embed" ProgID="Equation.3" ShapeID="_x0000_i1066" DrawAspect="Content" ObjectID="_1531203716" r:id="rId87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 (8)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7" type="#_x0000_t75" style="width:9.5pt;height:11.85pt" o:ole="">
                  <v:imagedata r:id="rId82" o:title=""/>
                </v:shape>
                <o:OLEObject Type="Embed" ProgID="Equation.3" ShapeID="_x0000_i1067" DrawAspect="Content" ObjectID="_1531203717" r:id="rId88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(6)</w:t>
            </w:r>
          </w:p>
        </w:tc>
      </w:tr>
      <w:tr w:rsidR="00B45274" w:rsidTr="00B45274">
        <w:trPr>
          <w:cantSplit/>
          <w:trHeight w:val="206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8" type="#_x0000_t75" style="width:9.5pt;height:11.85pt" o:ole="">
                  <v:imagedata r:id="rId82" o:title=""/>
                </v:shape>
                <o:OLEObject Type="Embed" ProgID="Equation.3" ShapeID="_x0000_i1068" DrawAspect="Content" ObjectID="_1531203718" r:id="rId89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 (11)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69" type="#_x0000_t75" style="width:9.5pt;height:11.85pt" o:ole="">
                  <v:imagedata r:id="rId82" o:title=""/>
                </v:shape>
                <o:OLEObject Type="Embed" ProgID="Equation.3" ShapeID="_x0000_i1069" DrawAspect="Content" ObjectID="_1531203719" r:id="rId90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(9)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0" type="#_x0000_t75" style="width:9.5pt;height:11.85pt" o:ole="">
                  <v:imagedata r:id="rId82" o:title=""/>
                </v:shape>
                <o:OLEObject Type="Embed" ProgID="Equation.3" ShapeID="_x0000_i1070" DrawAspect="Content" ObjectID="_1531203720" r:id="rId91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(7)</w:t>
            </w:r>
          </w:p>
        </w:tc>
      </w:tr>
      <w:tr w:rsidR="00B45274" w:rsidTr="00B45274">
        <w:trPr>
          <w:cantSplit/>
          <w:trHeight w:val="108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1" type="#_x0000_t75" style="width:9.5pt;height:11.85pt" o:ole="">
                  <v:imagedata r:id="rId82" o:title=""/>
                </v:shape>
                <o:OLEObject Type="Embed" ProgID="Equation.3" ShapeID="_x0000_i1071" DrawAspect="Content" ObjectID="_1531203721" r:id="rId92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(12)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2" type="#_x0000_t75" style="width:9.5pt;height:11.85pt" o:ole="">
                  <v:imagedata r:id="rId82" o:title=""/>
                </v:shape>
                <o:OLEObject Type="Embed" ProgID="Equation.3" ShapeID="_x0000_i1072" DrawAspect="Content" ObjectID="_1531203722" r:id="rId93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 (10)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3" type="#_x0000_t75" style="width:9.5pt;height:11.85pt" o:ole="">
                  <v:imagedata r:id="rId82" o:title=""/>
                </v:shape>
                <o:OLEObject Type="Embed" ProgID="Equation.3" ShapeID="_x0000_i1073" DrawAspect="Content" ObjectID="_1531203723" r:id="rId94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 (8)</w:t>
            </w:r>
          </w:p>
        </w:tc>
      </w:tr>
      <w:tr w:rsidR="00B45274" w:rsidTr="00B45274">
        <w:trPr>
          <w:cantSplit/>
          <w:trHeight w:val="141"/>
        </w:trPr>
        <w:tc>
          <w:tcPr>
            <w:tcW w:w="159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Слой рыхлого (уплотненного) снега на тротуарах, пешеходных дорожках,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</w:t>
            </w:r>
            <w:proofErr w:type="gramEnd"/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ликвидации дефекта после окончания снегопада не более 1 суток.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 IБ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4" type="#_x0000_t75" style="width:9.5pt;height:11.85pt" o:ole="">
                  <v:imagedata r:id="rId82" o:title=""/>
                </v:shape>
                <o:OLEObject Type="Embed" ProgID="Equation.3" ShapeID="_x0000_i1074" DrawAspect="Content" ObjectID="_1531203724" r:id="rId95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5" type="#_x0000_t75" style="width:9.5pt;height:11.85pt" o:ole="">
                  <v:imagedata r:id="rId82" o:title=""/>
                </v:shape>
                <o:OLEObject Type="Embed" ProgID="Equation.3" ShapeID="_x0000_i1075" DrawAspect="Content" ObjectID="_1531203725" r:id="rId96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6" type="#_x0000_t75" style="width:9.5pt;height:11.85pt" o:ole="">
                  <v:imagedata r:id="rId82" o:title=""/>
                </v:shape>
                <o:OLEObject Type="Embed" ProgID="Equation.3" ShapeID="_x0000_i1076" DrawAspect="Content" ObjectID="_1531203726" r:id="rId97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(3)</w:t>
            </w:r>
          </w:p>
        </w:tc>
      </w:tr>
      <w:tr w:rsidR="00B45274" w:rsidTr="00B45274">
        <w:trPr>
          <w:cantSplit/>
          <w:trHeight w:val="138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В, 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7" type="#_x0000_t75" style="width:9.5pt;height:11.85pt" o:ole="">
                  <v:imagedata r:id="rId82" o:title=""/>
                </v:shape>
                <o:OLEObject Type="Embed" ProgID="Equation.3" ShapeID="_x0000_i1077" DrawAspect="Content" ObjectID="_1531203727" r:id="rId98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8" type="#_x0000_t75" style="width:9.5pt;height:11.85pt" o:ole="">
                  <v:imagedata r:id="rId82" o:title=""/>
                </v:shape>
                <o:OLEObject Type="Embed" ProgID="Equation.3" ShapeID="_x0000_i1078" DrawAspect="Content" ObjectID="_1531203728" r:id="rId99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79" type="#_x0000_t75" style="width:9.5pt;height:11.85pt" o:ole="">
                  <v:imagedata r:id="rId82" o:title=""/>
                </v:shape>
                <o:OLEObject Type="Embed" ProgID="Equation.3" ShapeID="_x0000_i1079" DrawAspect="Content" ObjectID="_1531203729" r:id="rId100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(4)</w:t>
            </w:r>
          </w:p>
        </w:tc>
      </w:tr>
      <w:tr w:rsidR="00B45274" w:rsidTr="00B45274">
        <w:trPr>
          <w:cantSplit/>
          <w:trHeight w:val="138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0" type="#_x0000_t75" style="width:9.5pt;height:11.85pt" o:ole="">
                  <v:imagedata r:id="rId82" o:title=""/>
                </v:shape>
                <o:OLEObject Type="Embed" ProgID="Equation.3" ShapeID="_x0000_i1080" DrawAspect="Content" ObjectID="_1531203730" r:id="rId101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(10)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1" type="#_x0000_t75" style="width:9.5pt;height:11.85pt" o:ole="">
                  <v:imagedata r:id="rId82" o:title=""/>
                </v:shape>
                <o:OLEObject Type="Embed" ProgID="Equation.3" ShapeID="_x0000_i1081" DrawAspect="Content" ObjectID="_1531203731" r:id="rId102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2" type="#_x0000_t75" style="width:9.5pt;height:11.85pt" o:ole="">
                  <v:imagedata r:id="rId82" o:title=""/>
                </v:shape>
                <o:OLEObject Type="Embed" ProgID="Equation.3" ShapeID="_x0000_i1082" DrawAspect="Content" ObjectID="_1531203732" r:id="rId103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(5)</w:t>
            </w:r>
          </w:p>
        </w:tc>
      </w:tr>
      <w:tr w:rsidR="00B45274" w:rsidTr="00B45274">
        <w:trPr>
          <w:cantSplit/>
          <w:trHeight w:val="138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IV, 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3" type="#_x0000_t75" style="width:9.5pt;height:11.85pt" o:ole="">
                  <v:imagedata r:id="rId82" o:title=""/>
                </v:shape>
                <o:OLEObject Type="Embed" ProgID="Equation.3" ShapeID="_x0000_i1083" DrawAspect="Content" ObjectID="_1531203733" r:id="rId104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(12)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4" type="#_x0000_t75" style="width:9.5pt;height:11.85pt" o:ole="">
                  <v:imagedata r:id="rId82" o:title=""/>
                </v:shape>
                <o:OLEObject Type="Embed" ProgID="Equation.3" ShapeID="_x0000_i1084" DrawAspect="Content" ObjectID="_1531203734" r:id="rId105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8A5">
              <w:rPr>
                <w:rFonts w:ascii="Times New Roman" w:hAnsi="Times New Roman" w:cs="Times New Roman"/>
                <w:position w:val="-4"/>
                <w:sz w:val="22"/>
                <w:szCs w:val="22"/>
                <w:lang w:eastAsia="en-US"/>
              </w:rPr>
              <w:object w:dxaOrig="195" w:dyaOrig="240">
                <v:shape id="_x0000_i1085" type="#_x0000_t75" style="width:9.5pt;height:11.85pt" o:ole="">
                  <v:imagedata r:id="rId82" o:title=""/>
                </v:shape>
                <o:OLEObject Type="Embed" ProgID="Equation.3" ShapeID="_x0000_i1085" DrawAspect="Content" ObjectID="_1531203735" r:id="rId106"/>
              </w:objec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(7)</w:t>
            </w:r>
          </w:p>
        </w:tc>
      </w:tr>
      <w:tr w:rsidR="00B45274" w:rsidTr="00B45274">
        <w:trPr>
          <w:cantSplit/>
          <w:trHeight w:val="412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посыпанные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противогололедным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материалом тротуары и пешеходные дорожки.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посыпки после окончания события (снегопада, метели и т.д.) в местах с интенсивностью движения пешеходов, не более,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: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более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1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100 до 250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2 ч; </w:t>
            </w:r>
          </w:p>
          <w:p w:rsidR="00B45274" w:rsidRDefault="00B45274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менее 100 чел./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не более 3 ч.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Примечание: При отсутствии регулярного пешеходного движения по тротуарам и пешеходным дорожкам Контрактом (договором) могут быть предусмотрены иные нормы их 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всех категорий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допускается</w:t>
            </w:r>
          </w:p>
        </w:tc>
      </w:tr>
    </w:tbl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1. Перечень выполняемых Исполнителем работ по содержанию ледовых переправ, автозимников, пропуску ледохода и паводковых вод, а также по </w:t>
      </w:r>
      <w:proofErr w:type="spellStart"/>
      <w:r>
        <w:rPr>
          <w:rFonts w:ascii="Times New Roman" w:hAnsi="Times New Roman" w:cs="Times New Roman"/>
        </w:rPr>
        <w:t>противолавинным</w:t>
      </w:r>
      <w:proofErr w:type="spellEnd"/>
      <w:r>
        <w:rPr>
          <w:rFonts w:ascii="Times New Roman" w:hAnsi="Times New Roman" w:cs="Times New Roman"/>
        </w:rPr>
        <w:t xml:space="preserve"> мероприятиям и уборке лавинных отложений при необходимости дополнительно включается Заказчиком в условия контракта (договора).</w:t>
      </w:r>
    </w:p>
    <w:p w:rsidR="00B45274" w:rsidRDefault="00B45274" w:rsidP="00B45274">
      <w:pPr>
        <w:autoSpaceDE w:val="0"/>
        <w:autoSpaceDN w:val="0"/>
        <w:adjustRightInd w:val="0"/>
        <w:ind w:firstLine="14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Сроки ликвидации дефектов приняты с учетом категории автомобильной дороги для допустимого уровня содержания.</w:t>
      </w:r>
    </w:p>
    <w:p w:rsidR="00B45274" w:rsidRDefault="00B45274" w:rsidP="00B45274">
      <w:pPr>
        <w:spacing w:after="0"/>
        <w:rPr>
          <w:rFonts w:ascii="Times New Roman" w:hAnsi="Times New Roman" w:cs="Times New Roman"/>
        </w:rPr>
        <w:sectPr w:rsidR="00B45274">
          <w:pgSz w:w="16838" w:h="11906" w:orient="landscape"/>
          <w:pgMar w:top="899" w:right="1134" w:bottom="899" w:left="1134" w:header="709" w:footer="709" w:gutter="0"/>
          <w:pgNumType w:start="1"/>
          <w:cols w:space="720"/>
        </w:sectPr>
      </w:pPr>
    </w:p>
    <w:p w:rsidR="00B45274" w:rsidRDefault="00B45274" w:rsidP="00B45274">
      <w:pPr>
        <w:tabs>
          <w:tab w:val="left" w:pos="11482"/>
          <w:tab w:val="left" w:pos="11624"/>
        </w:tabs>
        <w:autoSpaceDE w:val="0"/>
        <w:autoSpaceDN w:val="0"/>
        <w:adjustRightInd w:val="0"/>
        <w:ind w:left="5233" w:firstLine="538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№ 4</w:t>
      </w:r>
    </w:p>
    <w:p w:rsidR="00B45274" w:rsidRDefault="00B45274" w:rsidP="00B45274">
      <w:pPr>
        <w:tabs>
          <w:tab w:val="left" w:pos="11624"/>
        </w:tabs>
        <w:autoSpaceDE w:val="0"/>
        <w:autoSpaceDN w:val="0"/>
        <w:adjustRightInd w:val="0"/>
        <w:ind w:left="5233" w:firstLine="467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Инструкции</w:t>
      </w:r>
    </w:p>
    <w:p w:rsidR="00B45274" w:rsidRDefault="00B45274" w:rsidP="00B45274">
      <w:pPr>
        <w:autoSpaceDE w:val="0"/>
        <w:autoSpaceDN w:val="0"/>
        <w:adjustRightInd w:val="0"/>
        <w:ind w:firstLine="5387"/>
        <w:jc w:val="right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Default="00B45274" w:rsidP="00B45274">
      <w:pPr>
        <w:jc w:val="right"/>
        <w:rPr>
          <w:rFonts w:ascii="Times New Roman" w:hAnsi="Times New Roman" w:cs="Times New Roman"/>
          <w:b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ведомость оценки уровня содержания автомобильной дороги (приемки работ)</w:t>
      </w:r>
    </w:p>
    <w:p w:rsidR="00B45274" w:rsidRDefault="00B45274" w:rsidP="00B45274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весенне-летне-осенний период</w:t>
      </w:r>
    </w:p>
    <w:p w:rsidR="00B45274" w:rsidRDefault="00B45274" w:rsidP="00B45274">
      <w:pPr>
        <w:spacing w:line="360" w:lineRule="auto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автомобильной дороги: ___________________________________________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автомобильной дороги: 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участка,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Характерный период: ВЕСНА-ЛЕТО-ОСЕНЬ; Год</w:t>
      </w:r>
      <w:proofErr w:type="gramStart"/>
      <w:r>
        <w:rPr>
          <w:rFonts w:ascii="Times New Roman" w:hAnsi="Times New Roman" w:cs="Times New Roman"/>
        </w:rPr>
        <w:t xml:space="preserve">: __________; </w:t>
      </w:r>
      <w:proofErr w:type="gramEnd"/>
      <w:r>
        <w:rPr>
          <w:rFonts w:ascii="Times New Roman" w:hAnsi="Times New Roman" w:cs="Times New Roman"/>
        </w:rPr>
        <w:t>Месяц: __________</w:t>
      </w:r>
    </w:p>
    <w:p w:rsidR="00B45274" w:rsidRDefault="00B45274" w:rsidP="00B4527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Требуемый уровень содержания</w:t>
      </w:r>
      <w:r>
        <w:rPr>
          <w:rFonts w:ascii="Times New Roman" w:hAnsi="Times New Roman" w:cs="Times New Roman"/>
          <w:lang w:val="en-US"/>
        </w:rPr>
        <w:t>:</w:t>
      </w:r>
    </w:p>
    <w:p w:rsidR="00B45274" w:rsidRDefault="00B45274" w:rsidP="00B4527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8842"/>
        <w:gridCol w:w="1975"/>
        <w:gridCol w:w="2435"/>
      </w:tblGrid>
      <w:tr w:rsidR="00B45274" w:rsidTr="00B45274">
        <w:trPr>
          <w:cantSplit/>
          <w:tblHeader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конструктивных элементов, дефекты содержания автомобильных дорог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 снятия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Километры с выявленными дефектами</w:t>
            </w:r>
          </w:p>
        </w:tc>
      </w:tr>
      <w:tr w:rsidR="00B45274" w:rsidTr="00B45274">
        <w:trPr>
          <w:cantSplit/>
          <w:trHeight w:val="70"/>
          <w:tblHeader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ЗЕМЛЯНОЕ ПОЛОТНО, ПОЛОСА ОТВОДА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Возвышение обочин и разделительной полосы над проезжей частью при отсутствии бордюра.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Занижение обочин и разделительной полосы относительно кромки проезжей части более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 xml:space="preserve">4 </w:t>
              </w: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lastRenderedPageBreak/>
                <w:t>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1&lt;*&gt;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(0,5) &lt;**&gt;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(деформации, разрушения) обочин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обочине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(деформации и разрушения) укрепительных и краевых полос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Повреждения системы водоотвода, откосов насыпей и выемок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Съезды с автомобильной дороги в неустановленных местах (за каждый съезд)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Мусор и посторонние предметы на разделительной полосе, обочине, откосах земляного полотна и в полосе отвода, не представляющие угрозы жизни и здоровью участников движения в случае наезда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Дефекты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элементов обозначения границ полосы отвода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0,05 (0,03)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Последствия обвалов, оползней, паводков, селевых потоков                             в результате несвоевременного проведения соответствующих мероприятий при содержании дороги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Превышение поперечного уклона обочин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Растительность, снижающая нормативную видимость в полосе отвода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Трава и древесно-кустарниковая растительность на обочинах и откосах насыпи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ДОРОЖНАЯ ОДЕЖДА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Деформации и разрушения на проезжей части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Необработанные участки выпотевания вяжущего (за каждый участок)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профиля, гребенка на проезжей части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Раскрытые необработанные трещины на покрытии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Разрушенные и не заполненные мастикой деформационные швы                    в цементобетонном покрытии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 (0,35)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Колейность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Разрушение дорожной одежды на участках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пучинистыми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слабыми грунтами (за каждый участок)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Полосы загрязнения у кромок покрытия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0,05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(0,03)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Посторонние предметы на проезжей части, </w:t>
            </w: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влияющие на безопасность движения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проезжей части (за каждый участок)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ИСКУССТВЕННЫЕ ДОРОЖНЫЕ СООРУЖЕНИЯ</w:t>
            </w: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 МОСТОВЫЕ СООРУЖЕНИЯ</w:t>
            </w: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Мостовое полотно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Загрязнение проезжей части мостовых сооружений у тротуаров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проезжей части и тротуарах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Отдельные выбоины в покрытии тротуаров, проломы в тротуарных плитах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Засорение водоотводных трубок, лотков и окон в тротуарных блоках (за каждую трубку (окно))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Ограждения проезжей части (металлические барьерные, железобетонные парапетные, бетонные бордюрные)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Высота ограждений не соответствует нормам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Ограждения не закреплены и имеют неисправности;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Деформированы стойки, компенсаторы, продольные элементы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Ограждения не очищены от грязи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Отсутствуют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элементы на оцинкованных металлических барьерных ограждениях (за каждый элемент)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Перильные ограждения тротуаров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перил менее 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110 см</w:t>
              </w:r>
            </w:smartTag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Загрязненные перила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(0,01)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Перила не окрашены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Плоскость перильного ограждения не вертикальна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Элементы перильного ограждения закреплены, деформированные элементы заменены, нарушено перильное заполнение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Деформационные швы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Трещины в покрытии над деформационными швами, износ мастики, резинового заполнителя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Протечки в деформационных швах в тротуарах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Зазор деформационного шва не очищен, не заполнен резинобитумной мастикой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Пролетные строения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Износ досок верхнего настила деревянного моста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Пролетные строения не очищены от мусора, грязи, мха, растительности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Накладки диафрагм, усиления, крепление коммуникаций не окрашены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Трещины в железобетонных конструкциях пролетных строений раскрытием более </w:t>
            </w:r>
            <w:smartTag w:uri="urn:schemas-microsoft-com:office:smarttags" w:element="metricconverter">
              <w:smartTagPr>
                <w:attr w:name="ProductID" w:val="0,3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0,3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 заделаны. Сколы и другие повреждения защитного слоя не устранены.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trHeight w:val="72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3.1.21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Отсутствие вертикальной разметки на опорах и пролетных строениях путепроводов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затянутые болты, дефекты заклепок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узлов и стыков стальных балок                                  с железобетонными плитами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3.1.24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Локальное отсутствие окраски элементов металлических конструкций, пролетных строений и опор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оцинкованных)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Опоры и опорные части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Насадки всех опор не очищены от мусора, грязи, мха, растительности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на насадках опор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Загрязненные металлические и железобетонные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опорные части, а также резиновые опорные части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вант и пилонов вантовых мостов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Металлические элементы опорных частей не окрашены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3.1.30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боковых поверхностях опор (тела, насадок, стоек) наличие сколов бетона с обнажением арматуры. Трещины и швы не затерты или                 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загерметизированы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.1.31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Бетонные поверхности опор не окрашены или не обработаны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Подмостовая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зона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Конуса береговых опор не очищены от мусора, лишнего грунта,                   не спланированы. На бетонных конусах имеется растительность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Размывы конусов береговых опор не ликвидированы, конуса устоев               не укреплены бетоном или посевом трав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3.1.34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зона и русло 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очищены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наносов, мусора, посторонних предметов. Холмы грязи под водоотводными трубками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Размывы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зоны. Грунт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подмостовой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зоне не спланирован (не выровнен)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Деревья и кустарники не вырублены. Порубочные остатки не удалены из полосы отвода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Подходы и регуляционные сооружения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Водоотводные лотки не обеспечивают водоотвод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Прикромочные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телескопические водоотводные лотки, приемные оголовки, гасители не очищены от мусора, грязи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Промоины и просадки в зоне сопряжения моста с насыпью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Размывы откосов и обочин подходов на длине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а также около водоотводных лотков и за гасителем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Лестничные сходы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Лестничные сходы (в том числе перила, не окрашенные с обеих сторон) не очищены от мусора, грязи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Перила лестничных сходов не укреплены, не отремонтированы, наличие деформированных элементов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Обочины и ограждения на подходах в пределах 6-ти метровой зоны               не очищены от грязи, мусора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30 см</w:t>
              </w:r>
            </w:smartTag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Повреждения отдельных элементов лестничных 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3.2 ВОДОПРОПУСКНЫЕ ТРУБЫ 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Локальные разрушения укрепления откоса насыпи (для каждого откоса)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Заиливание водопропускных труб (для каждой трубы)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Повреждения оголовков трубы (для каждого оголовка)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Размыв русла водотоков у оголовков водопропускных труб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Смещение секций трубы в плане и в профиле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Раскрытые швы между звеньями водопропускных труб (для каждого шва)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Застой воды у оголовков водопропускных труб (для каждой трубы)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Древесно-кустарниковая растительность высотой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25 см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у оголовков и в русле водопропускных труб в пределах полосы отвода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3.3 ТОННЕЛИ, ГАЛЕРЕИ, ПЕШЕХОДНЫЕ ПЕРЕХОДЫ 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Локальные повреждения обделки тоннеля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Оползание грунта над порталами искусственного тоннеля (для каждого портала)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Локальные повреждения лестничных сходов (для каждого лотка, схода)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Неисправности в системах водоотвода, вентиляции, освещения, пожаротушения, связи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Мусор, загрязнение и посторонние предметы в искусственном дорожном сооружении, загрязнение прохожей части надземных пешеходных переходов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Неукрепленные перила, разрывы и другие повреждения ограждений               в зоне движения пешеходов (для каждого участка длиной </w:t>
            </w: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 метров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3.3.7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Загрязнение и повреждение покрытия и стен крытых надземных пешеходных переходов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 ПОДПОРНЫЕ СТЕНКИ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Видимые повреждения конструкции подпорных стенок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Повреждение штукатурки, окраски (побелки) подпорных стенок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Подмывы и размывы у подпорных стен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 ОЧИСТНЫЕ СООРУЖЕНИЯ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Мусор и посторонние предметы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системы водоочистки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Иловые отложения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Растительность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конструктивных элементов очистных сооружений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 ПРОЧЕЕ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Несвоевременная сборка и разборка сезонных (временных) сооружений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0,6 (0,3)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наплавных и разводных мостов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Неисправность судовой сигнализации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3.6.4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Ненадлежащее состояние паромных переправ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tabs>
                <w:tab w:val="left" w:pos="858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ЭЛЕМЕНТЫ ОБУСТРОЙСТВА АВТОМОБИЛЬНЫХ ДОРОГ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правил установки технических средств организации дорожного движения, указанных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4.1.1 Приложения № 1                       (для каждого технического средства)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Нарушение правил нанесения линий горизонтальной (вертикальной) разметки проезжей части (для каждого участка, протяженностью                  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дорожных знаков (для каждого знака)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табло с изменяющейся информацией, затрудняющие                      их восприятие (для каждого табло)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0,7 (0,4) </w:t>
            </w:r>
          </w:p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дорожных контроллеров, детекторов транспорта, терминалов оплаты, камер видеонаблюдения и метеостанций (для каждого элемента)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Видимые дефекты направляющих устройств (дорожных тумб, буферов и т.д.) (для каждого элемента)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Дефекты дорожных ограждений (в т.ч. пешеходных) (для каждого участка, протяженностью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Отсутствие или повреждение окраски ограждений, кроме оцинкованных поверхностей (для каждого участка, протяженностью  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0,05 (0,03)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Отсутствие (дефекты)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дорожных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для дорожных ограждений –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дорожного ограждения не более 2-х светоотражателей;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для сигнальных столбиков – на каждом.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0,3 (0,15)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дорожных светофоров и элементов их крепления (для каждой светофорной колонки)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Отдельные выбоины на покрытии тротуаров, пешеходных                               и велосипедных дорожек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дорожных зеркал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Сверхнормативный износ линий горизонтальной дорожной разметки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 (для группы знаков)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Видимые повреждения (сколы, шелушения) бордюров (для каждого бордюра)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0,05 (0,03)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стоек дорожных знаков (для каждой стойки)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 (0,05)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Дефекты остановочных пунктов общественного транспорта, площадок отдыха, площадок для остановки транспортных средств (для каждого пункта (площадки))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Дефекты линий наружного электроосвещения проезжей части, искусственных сооружений и элементов обустройства (для каждого участка, протяженностью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Сухостой, поваленные деревья в снегозащитных и декоративных лесных посадках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Растительность, затрудняющая видимость технических средств организации дорожного движения с расстояния менее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каждого технического средства)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БЕЗОПАСНОСТЬ ДВИЖЕНИЯ </w:t>
            </w:r>
          </w:p>
        </w:tc>
      </w:tr>
      <w:tr w:rsidR="00B45274" w:rsidTr="00B45274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Дорожно-транспортные происшествия с сопутствующими неудовлетворительными дорожными условиями, зависящими                     от дефектов содержания автомобильных дорог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 (1)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Без скобок, рекомендуемые коэффициенты снятия для категорий автомобильных дорог: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А, IБ, IВ,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&lt;**&gt; В скобках, рекомендуемые коэффициенты снятия для категорий автомобильных дорог III, IV, V.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Представитель Заказчика                                                                                                                                                      Представитель Исполнителя</w:t>
      </w:r>
    </w:p>
    <w:p w:rsidR="00B45274" w:rsidRDefault="00B45274" w:rsidP="00B45274">
      <w:pPr>
        <w:spacing w:after="0"/>
        <w:rPr>
          <w:rFonts w:ascii="Times New Roman" w:hAnsi="Times New Roman" w:cs="Times New Roman"/>
        </w:rPr>
        <w:sectPr w:rsidR="00B45274">
          <w:pgSz w:w="16838" w:h="11906" w:orient="landscape"/>
          <w:pgMar w:top="899" w:right="1134" w:bottom="899" w:left="1134" w:header="709" w:footer="709" w:gutter="0"/>
          <w:pgNumType w:start="1"/>
          <w:cols w:space="720"/>
        </w:sectPr>
      </w:pPr>
    </w:p>
    <w:p w:rsidR="00B45274" w:rsidRDefault="00B45274" w:rsidP="00B45274">
      <w:pPr>
        <w:tabs>
          <w:tab w:val="left" w:pos="11482"/>
        </w:tabs>
        <w:autoSpaceDE w:val="0"/>
        <w:autoSpaceDN w:val="0"/>
        <w:adjustRightInd w:val="0"/>
        <w:ind w:left="5233" w:firstLine="538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Приложение № 5</w:t>
      </w:r>
    </w:p>
    <w:p w:rsidR="00B45274" w:rsidRDefault="00B45274" w:rsidP="00B45274">
      <w:pPr>
        <w:tabs>
          <w:tab w:val="left" w:pos="11482"/>
          <w:tab w:val="left" w:pos="11624"/>
        </w:tabs>
        <w:autoSpaceDE w:val="0"/>
        <w:autoSpaceDN w:val="0"/>
        <w:adjustRightInd w:val="0"/>
        <w:ind w:left="4525" w:firstLine="538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335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к Инструкции</w:t>
      </w:r>
    </w:p>
    <w:p w:rsidR="00B45274" w:rsidRDefault="00B45274" w:rsidP="00B45274">
      <w:pPr>
        <w:jc w:val="right"/>
        <w:rPr>
          <w:rFonts w:ascii="Times New Roman" w:hAnsi="Times New Roman" w:cs="Times New Roman"/>
          <w:b/>
        </w:rPr>
      </w:pPr>
    </w:p>
    <w:p w:rsidR="00B45274" w:rsidRDefault="00B45274" w:rsidP="00B45274">
      <w:pPr>
        <w:autoSpaceDE w:val="0"/>
        <w:autoSpaceDN w:val="0"/>
        <w:adjustRightInd w:val="0"/>
        <w:ind w:left="1148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Default="00B45274" w:rsidP="00B45274">
      <w:pPr>
        <w:jc w:val="right"/>
        <w:rPr>
          <w:rFonts w:ascii="Times New Roman" w:hAnsi="Times New Roman" w:cs="Times New Roman"/>
          <w:b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ведомость оценки уровня содержания автомобильной дороги (приемки работ)</w:t>
      </w:r>
    </w:p>
    <w:p w:rsidR="00B45274" w:rsidRDefault="00B45274" w:rsidP="00B45274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зимний период</w:t>
      </w:r>
    </w:p>
    <w:p w:rsidR="00B45274" w:rsidRDefault="00B45274" w:rsidP="00B45274">
      <w:pPr>
        <w:spacing w:line="360" w:lineRule="auto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дороги: ________________________________________________________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дороги: 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участка,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Характерный период: ЗИМА; Год</w:t>
      </w:r>
      <w:proofErr w:type="gramStart"/>
      <w:r>
        <w:rPr>
          <w:rFonts w:ascii="Times New Roman" w:hAnsi="Times New Roman" w:cs="Times New Roman"/>
        </w:rPr>
        <w:t xml:space="preserve">: _______________; </w:t>
      </w:r>
      <w:proofErr w:type="gramEnd"/>
      <w:r>
        <w:rPr>
          <w:rFonts w:ascii="Times New Roman" w:hAnsi="Times New Roman" w:cs="Times New Roman"/>
        </w:rPr>
        <w:t>Месяц: 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Требуемый уровень содержания</w:t>
      </w:r>
      <w:r>
        <w:rPr>
          <w:rFonts w:ascii="Times New Roman" w:hAnsi="Times New Roman" w:cs="Times New Roman"/>
          <w:lang w:val="en-US"/>
        </w:rPr>
        <w:t>:</w:t>
      </w:r>
    </w:p>
    <w:p w:rsidR="00B45274" w:rsidRDefault="00B45274" w:rsidP="00B4527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9258"/>
        <w:gridCol w:w="1975"/>
        <w:gridCol w:w="2448"/>
      </w:tblGrid>
      <w:tr w:rsidR="00B45274" w:rsidTr="00B45274">
        <w:trPr>
          <w:cantSplit/>
          <w:tblHeader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конструктивных элементов, дефекты содержания дорог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 снятия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Километры с выявленными дефектами</w:t>
            </w:r>
          </w:p>
        </w:tc>
      </w:tr>
      <w:tr w:rsidR="00B45274" w:rsidTr="00B45274">
        <w:trPr>
          <w:cantSplit/>
          <w:tblHeader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ЗЕМЛЯНОЕ ПОЛОТНО, ПОЛОСА ОТВОДА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Возвышение обочин и разделительной полосы с уплотненным слоем снега над проезжей частью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Рыхлый (талый) снег на обочине, после окончания снегоочистки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0,4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Застой воды на обочинах в местах с необеспеченным из-за снежно-ледяных отложений водоотводом (для каждого места)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Снежные валы в местах, где их формирование не допускается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Снежные валы, сформированные перед дорожным ограждением или повышенным (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h</w:t>
            </w:r>
            <w:proofErr w:type="spellEnd"/>
            <w:r w:rsidRPr="002778A5">
              <w:rPr>
                <w:rFonts w:ascii="Times New Roman" w:hAnsi="Times New Roman" w:cs="Times New Roman"/>
                <w:b w:val="0"/>
                <w:lang w:eastAsia="en-US"/>
              </w:rPr>
              <w:object w:dxaOrig="195" w:dyaOrig="240">
                <v:shape id="_x0000_i1086" type="#_x0000_t75" style="width:9.5pt;height:11.85pt" o:ole="">
                  <v:imagedata r:id="rId107" o:title=""/>
                </v:shape>
                <o:OLEObject Type="Embed" ProgID="Equation.3" ShapeID="_x0000_i1086" DrawAspect="Content" ObjectID="_1531203736" r:id="rId108"/>
              </w:objec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5 м"/>
              </w:smartTagPr>
              <w:r>
                <w:rPr>
                  <w:rFonts w:ascii="Times New Roman" w:hAnsi="Times New Roman" w:cs="Times New Roman"/>
                  <w:b w:val="0"/>
                  <w:lang w:eastAsia="en-US"/>
                </w:rPr>
                <w:t>0,15 м</w:t>
              </w:r>
            </w:smartTag>
            <w:r>
              <w:rPr>
                <w:rFonts w:ascii="Times New Roman" w:hAnsi="Times New Roman" w:cs="Times New Roman"/>
                <w:b w:val="0"/>
                <w:lang w:eastAsia="en-US"/>
              </w:rPr>
              <w:t>) бордюром</w:t>
            </w:r>
          </w:p>
          <w:p w:rsidR="00B45274" w:rsidRDefault="00B45274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trHeight w:val="338"/>
        </w:trPr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ДОРОЖНАЯ ОДЕЖДА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Разрушение проезжей части 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Примечание: При наличии на участке разрушений проезжей части, превышающих предельные размеры (Д-Ш-Г), он оценивается                          как неудовлетворительный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нормативного срока снегоочистки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&lt;*&gt;</w:t>
            </w:r>
          </w:p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(0,2) &lt;**&gt;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Уплотненный снег на проезжей части. Для дорог, содержащихся                    под снежным накатом, – превышение допустимого слоя уплотненного снега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Зимняя скользкость на проезжей части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trHeight w:val="6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Застой воды на проезжей части в местах с необеспеченным из-за снежно-ледяных отложений водоотводом (для каждого места)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ИСКУССТВЕННЫЕ СООРУЖЕНИЯ</w:t>
            </w: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 МОСТОВЫЕ СООРУЖЕНИЯ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Поврежденные или неукрепленные в соответствии с нормативными требованиями секции перильного и барьерного ограждения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Слой рыхлого (уплотненного) снега на тротуарах и лестничных сходах               во время снегопада и до окончания снегоуборки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Не посыпанные своевременно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противогололедным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материалом                     (без применений солей) тротуары и лестничные сходы в населенных пунктах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искусственных дорожных сооружений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 (0,5)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3.2 ВОДОПРОПУСКНЫЕ ТРУБЫ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Снежно-ледяные отложения в теле трубы до начала паводка (для каждой трубы)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Нераскрытые входные и выходные отверстия, нерасчищенные русла водопропускных труб после начала периода обильного снеготаяния (для каждой трубы)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3.3 ТОННЕЛИ, ГАЛЕРЕИ, ПЕШЕХОДНЫЕ ПЕРЕХОДЫ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Слой снежно-ледяных отложений на подъездах к тоннелям, внутри тоннелей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 (0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Снежно-ледяные отложения на поверхности надземных пешеходных переходов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ЭЛЕМЕНТЫ ОБУСТРОЙСТВА АВТОМОБИЛЬНЫХ ДОРОГ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Нарушение правил установки технических средств организации дорожного движения, указанных в п.п. 4.1.1 Приложения 1 (для каждого технического средства организации дорожного движения)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 (0,5)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Снежно-ледяные отложения, загрязнения, затрудняющие видимость технических средств организации дорожного движения (для каждого технического средства организации дорожного движения)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дорожных знаков (для каждого знака), затрудняющие                         их восприятие.</w:t>
            </w:r>
          </w:p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табло с изменяющейся информацией, затрудняющие                           их восприятие.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0,7 (0,4) </w:t>
            </w:r>
          </w:p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Дефекты дорожных контроллеров, детекторов транспорта, терминалов оплаты, камер видеонаблюдения, метеостанций и автоматических систем распределения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материалов (для каждого элемента)</w:t>
            </w:r>
          </w:p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Видимые дефекты направляющих устройств (дорожных тумб, буферов дорожных и т.д.) (для каждого элемента)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Дефекты дорожных ограждений (в т.ч. пешеходных), влияющие                          на безопасность движения (для каждого участка, протяженностью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b w:val="0"/>
                  <w:lang w:eastAsia="en-US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0,3 </w:t>
            </w:r>
          </w:p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(0,15)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Отсутствие (дефекты)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lang w:eastAsia="en-US"/>
              </w:rPr>
              <w:t>дорожных</w:t>
            </w:r>
            <w:proofErr w:type="gram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(для каждого элемента)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дорожных светофоров и элементов их крепления (для каждой светофорной колонки)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Снежные валы на тротуарах и пешеходных дорожках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 (0,5)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дорожных зеркал (для каждого зеркала)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Износ линий горизонтальной дорожной разметки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 (для группы знаков)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 (0,25)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стоек дорожных знаков (для каждой стойки)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0,1 (0,05)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Дефекты остановочных пунктов общественного транспорта, площадок отдыха, площадок для стоянки транспортных средств (для каждого пункта, площадки)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Дефекты линий наружного электроосвещения проезжей части, искусственных дорожных сооружений и элементов обустройства (для каждого участка, протяженностью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b w:val="0"/>
                  <w:lang w:eastAsia="en-US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Неочистка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, равно как частичная очистка от снежно-ледяных отложений технических средств организации дорожного движения, информирующих водителей об условиях движения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(сигнальные тумбы, буфера и т.д.) после окончания снегоуборки (для каждого технического средства организации дорожного движения)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0,2 (0,1)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4.17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Недопустимая толщина слоя рыхлого (уплотненного) снега на покрытии посадочных площадок остановок общественного транспорта (для каждой площадки)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(0,5)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Недопустимая толщина слоя рыхлого снега на покрытии площадок отдыха и стоянок транспортных средств во время снегопада и до окончания снегоуборки (для каждой площадки и стоянки)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0,3 (0,15)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Недопустимая толщина слоя рыхлого снега на тротуарах, пешеходных дорожках во время снегопада и до окончания снегоуборки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 (0,2)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Не посыпанные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противогололедным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материалом тротуары и пешеходные дорожки.</w:t>
            </w:r>
          </w:p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Превышение нормативного срока посыпки после окончания события (снегопада, метели и т.д.)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 (0,4)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c>
          <w:tcPr>
            <w:tcW w:w="1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 БЕЗОПАСНОСТЬ ДОРОЖНОГО ДВИЖЕНИЯ</w:t>
            </w:r>
          </w:p>
        </w:tc>
      </w:tr>
      <w:tr w:rsidR="00B45274" w:rsidTr="00B45274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Дорожно-транспортные происшествия с сопутствующими неудовлетворительными дорожными условиями, зависящими от дефектов содержания дорог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(1)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Без скобок, рекомендуемые коэффициенты снятия для категорий дорог: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А, IБ, IВ, II.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&lt;**&gt; В скобках, рекомендуемые коэффициенты снятия для категорий дорог III, IV, V.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Представитель Заказчика                                                                                                                                                     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Представитель Исполнителя</w:t>
      </w:r>
    </w:p>
    <w:p w:rsidR="00B45274" w:rsidRDefault="00B45274" w:rsidP="00B452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45274">
          <w:pgSz w:w="16838" w:h="11906" w:orient="landscape"/>
          <w:pgMar w:top="899" w:right="1134" w:bottom="899" w:left="1134" w:header="709" w:footer="709" w:gutter="0"/>
          <w:pgNumType w:start="1"/>
          <w:cols w:space="720"/>
        </w:sectPr>
      </w:pPr>
    </w:p>
    <w:p w:rsidR="00B45274" w:rsidRDefault="00B45274" w:rsidP="00B45274">
      <w:pPr>
        <w:tabs>
          <w:tab w:val="left" w:pos="11624"/>
        </w:tabs>
        <w:autoSpaceDE w:val="0"/>
        <w:autoSpaceDN w:val="0"/>
        <w:adjustRightInd w:val="0"/>
        <w:ind w:left="1132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Приложение № 6</w:t>
      </w:r>
    </w:p>
    <w:p w:rsidR="00B45274" w:rsidRDefault="00B45274" w:rsidP="00B45274">
      <w:pPr>
        <w:tabs>
          <w:tab w:val="left" w:pos="12474"/>
          <w:tab w:val="left" w:pos="1261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73352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к Инструкции</w:t>
      </w:r>
    </w:p>
    <w:p w:rsidR="00B45274" w:rsidRDefault="00B45274" w:rsidP="00B45274">
      <w:pPr>
        <w:autoSpaceDE w:val="0"/>
        <w:autoSpaceDN w:val="0"/>
        <w:adjustRightInd w:val="0"/>
        <w:ind w:left="7740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tabs>
          <w:tab w:val="left" w:pos="11624"/>
          <w:tab w:val="left" w:pos="11766"/>
        </w:tabs>
        <w:autoSpaceDE w:val="0"/>
        <w:autoSpaceDN w:val="0"/>
        <w:adjustRightInd w:val="0"/>
        <w:ind w:left="1132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Рекомендуемый образец</w:t>
      </w:r>
    </w:p>
    <w:p w:rsidR="00B45274" w:rsidRDefault="00B45274" w:rsidP="00B452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ведомость оценки уровня содержания автомобильной дороги (приемки работ)</w:t>
      </w:r>
    </w:p>
    <w:p w:rsidR="00B45274" w:rsidRDefault="00B45274" w:rsidP="00B45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Название автомобильной дороги: ______________________________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Категория автомобильной дороги: ________________</w:t>
      </w:r>
    </w:p>
    <w:p w:rsidR="00B45274" w:rsidRDefault="00B45274" w:rsidP="00B45274">
      <w:pPr>
        <w:pStyle w:val="ConsPlusNonformat"/>
        <w:widowControl/>
        <w:tabs>
          <w:tab w:val="left" w:pos="11624"/>
        </w:tabs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участка,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Характерный период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_________; </w:t>
      </w:r>
      <w:proofErr w:type="gramEnd"/>
      <w:r>
        <w:rPr>
          <w:rFonts w:ascii="Times New Roman" w:hAnsi="Times New Roman" w:cs="Times New Roman"/>
          <w:sz w:val="22"/>
          <w:szCs w:val="22"/>
        </w:rPr>
        <w:t>Год: ____; Месяц: _____________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Требуемый уровень содержания: ______________________________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448"/>
        <w:gridCol w:w="577"/>
        <w:gridCol w:w="656"/>
        <w:gridCol w:w="363"/>
        <w:gridCol w:w="588"/>
        <w:gridCol w:w="699"/>
        <w:gridCol w:w="771"/>
        <w:gridCol w:w="815"/>
        <w:gridCol w:w="892"/>
        <w:gridCol w:w="781"/>
        <w:gridCol w:w="787"/>
        <w:gridCol w:w="1725"/>
        <w:gridCol w:w="1701"/>
        <w:gridCol w:w="1455"/>
      </w:tblGrid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Километры с выявленными дефектами содержания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Земляное полотно, полоса отвода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Дорожная одежда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Искусственные и защитные дорожные сооружения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Элементы обустройства автомобильных дорог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Коэффициент снятия по километру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Коэффициент снятия по искусственным дорожным сооружениям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Оценка в баллах уровня содержания километра</w:t>
            </w: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right="467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Итого обследовано: _____________________________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</w:p>
    <w:p w:rsidR="00B45274" w:rsidRDefault="00B45274" w:rsidP="00B45274">
      <w:pPr>
        <w:pStyle w:val="ConsPlusNonformat"/>
        <w:widowControl/>
        <w:ind w:right="467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 них:</w:t>
      </w:r>
    </w:p>
    <w:p w:rsidR="00B45274" w:rsidRDefault="00B45274" w:rsidP="00B45274">
      <w:pPr>
        <w:pStyle w:val="ConsPlusNonformat"/>
        <w:widowControl/>
        <w:tabs>
          <w:tab w:val="left" w:pos="77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Недопустимый уровень (оценка 2) ________________ км</w:t>
      </w:r>
    </w:p>
    <w:p w:rsidR="00B45274" w:rsidRDefault="00B45274" w:rsidP="00B45274">
      <w:pPr>
        <w:pStyle w:val="ConsPlusNonformat"/>
        <w:widowControl/>
        <w:tabs>
          <w:tab w:val="left" w:pos="765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Допустимый уровень (оценка 3) __________________ км</w:t>
      </w:r>
    </w:p>
    <w:p w:rsidR="00B45274" w:rsidRDefault="00B45274" w:rsidP="00B45274">
      <w:pPr>
        <w:pStyle w:val="ConsPlusNonformat"/>
        <w:widowControl/>
        <w:tabs>
          <w:tab w:val="left" w:pos="7740"/>
        </w:tabs>
        <w:ind w:right="-31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Средний уровень (оценка 4) _____________________ км</w:t>
      </w:r>
    </w:p>
    <w:p w:rsidR="00B45274" w:rsidRDefault="00B45274" w:rsidP="00B45274">
      <w:pPr>
        <w:pStyle w:val="ConsPlusNonformat"/>
        <w:widowControl/>
        <w:tabs>
          <w:tab w:val="left" w:pos="77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Высокий уровень (оценка 5) ____________________    км</w:t>
      </w:r>
    </w:p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Средняя оценка по дороге (участку) _____________</w:t>
      </w:r>
    </w:p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Уровень содержания __________________________</w:t>
      </w:r>
    </w:p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 соответствует заданному уровню: 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</w:p>
    <w:p w:rsidR="00B45274" w:rsidRDefault="00B45274" w:rsidP="00B452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Количество снятых с выполнения километров: 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tabs>
          <w:tab w:val="left" w:pos="709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Заказчик:                                                                                           Исполнитель:</w:t>
      </w: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45274">
          <w:pgSz w:w="16838" w:h="11906" w:orient="landscape"/>
          <w:pgMar w:top="902" w:right="1134" w:bottom="851" w:left="1134" w:header="709" w:footer="709" w:gutter="0"/>
          <w:pgNumType w:start="1"/>
          <w:cols w:space="720"/>
        </w:sectPr>
      </w:pPr>
    </w:p>
    <w:p w:rsidR="00B45274" w:rsidRDefault="00B45274" w:rsidP="00B45274">
      <w:pPr>
        <w:autoSpaceDE w:val="0"/>
        <w:autoSpaceDN w:val="0"/>
        <w:adjustRightInd w:val="0"/>
        <w:ind w:left="7088" w:hanging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Приложение № 7</w:t>
      </w:r>
    </w:p>
    <w:p w:rsidR="00B45274" w:rsidRDefault="00733525" w:rsidP="00B45274">
      <w:pPr>
        <w:tabs>
          <w:tab w:val="left" w:pos="8080"/>
        </w:tabs>
        <w:autoSpaceDE w:val="0"/>
        <w:autoSpaceDN w:val="0"/>
        <w:adjustRightInd w:val="0"/>
        <w:ind w:left="708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45274">
        <w:rPr>
          <w:rFonts w:ascii="Times New Roman" w:hAnsi="Times New Roman" w:cs="Times New Roman"/>
        </w:rPr>
        <w:t>к Инструкции</w:t>
      </w: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</w:p>
    <w:p w:rsidR="00B45274" w:rsidRDefault="00B45274" w:rsidP="00B4527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АКТ</w:t>
      </w:r>
    </w:p>
    <w:p w:rsidR="00B45274" w:rsidRDefault="00B45274" w:rsidP="00B4527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приемки работ с оценкой уровня содержания автомобильной дороги, сети автомобильных дорог </w:t>
      </w:r>
    </w:p>
    <w:p w:rsidR="00B45274" w:rsidRDefault="00B45274" w:rsidP="00B4527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отчетный период с ____ месяц 20__ г по ____ месяц 20__ г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Комиссия в составе:</w:t>
      </w:r>
    </w:p>
    <w:tbl>
      <w:tblPr>
        <w:tblW w:w="0" w:type="auto"/>
        <w:tblLook w:val="04A0"/>
      </w:tblPr>
      <w:tblGrid>
        <w:gridCol w:w="3369"/>
        <w:gridCol w:w="425"/>
        <w:gridCol w:w="5777"/>
      </w:tblGrid>
      <w:tr w:rsidR="00B45274" w:rsidTr="00B45274">
        <w:tc>
          <w:tcPr>
            <w:tcW w:w="3369" w:type="dxa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Заказчика: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ind w:left="-250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3794" w:type="dxa"/>
            <w:gridSpan w:val="2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Исполнителя: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Представитель     органа    государственной    власти    субъекта    Российской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45274" w:rsidTr="00B452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274" w:rsidRDefault="00B45274">
            <w:pPr>
              <w:pStyle w:val="ConsPlusNonformat"/>
              <w:widowControl/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Федерации и (или) иной организации: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Произвела с «__» _______ 20__ г. по «__» _________ 20__ г. натурные обследования    и   оценку    уровня    содержания   автомобильной   дороги </w:t>
      </w:r>
    </w:p>
    <w:tbl>
      <w:tblPr>
        <w:tblW w:w="0" w:type="auto"/>
        <w:tblLook w:val="04A0"/>
      </w:tblPr>
      <w:tblGrid>
        <w:gridCol w:w="9571"/>
      </w:tblGrid>
      <w:tr w:rsidR="00B45274" w:rsidTr="00B452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установила следующее: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Всего обследовано: </w:t>
      </w:r>
    </w:p>
    <w:tbl>
      <w:tblPr>
        <w:tblW w:w="9713" w:type="dxa"/>
        <w:tblLook w:val="04A0"/>
      </w:tblPr>
      <w:tblGrid>
        <w:gridCol w:w="4219"/>
        <w:gridCol w:w="4820"/>
        <w:gridCol w:w="674"/>
      </w:tblGrid>
      <w:tr w:rsidR="00B45274" w:rsidTr="00B45274">
        <w:tc>
          <w:tcPr>
            <w:tcW w:w="4219" w:type="dxa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 По автомобильной дороге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</w:tr>
    </w:tbl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По искусственным дорожным сооружениям  _____________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пог.м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Не соответствуют заданному уровню содержания следующие километры, в том числе с дефектами искусственных дорожных сооружений: </w:t>
      </w:r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Всего: 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автомобильной дороге ____________________________________   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искусственным дорожным сооружениям ________________ 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пог.м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Соответствует заданному уровню: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Всего:           __________________________________________________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автомобильной дороге ____________________________________   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искусственным дорожным сооружениям ________________ 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пог.м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Средняя оценка уровня содержания ____;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 (не зарегистрированы или зарегистрированы на участке/участках/, указать адрес/адреса/ участков):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Количество километров, подлежащих снятию с выполнения работ, с учетом значимости обнаруженных дефектов содержания: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Всего: _______________________________________________________________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км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Количество и протяженность искусственных дорожных сооружений, подлежащих снятию с выполнения работ, с учетом значимости обнаруженных дефектов содержания: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Всего:    ________________________________________________ 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пог.м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 Стоимость работ по Контракту (договору) за отчетный период: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По автомобильной дороге ___________ руб.;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8.2. По искусственным дорожным сооружениям ___________ руб.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результате проверки Комиссия считает:</w:t>
      </w:r>
    </w:p>
    <w:p w:rsidR="00B45274" w:rsidRDefault="00B45274" w:rsidP="00B4527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Предусмотренный Техническим заданием к Муниципальному контракту (договору) состав работ по содержанию конструктивных элементов автомобильной дороги, их составляющих и требуемый уровень содержания за отчетный период ______________________________ 20__ г.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выполнен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(нужное оставить):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Полностью: (работы принимаются в полном объеме)</w:t>
      </w:r>
    </w:p>
    <w:p w:rsidR="00B45274" w:rsidRDefault="00B45274" w:rsidP="00B45274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Частично: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Процент снижения объема выполнения:</w:t>
      </w: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автомобильной дороге: ________________________________ руб.;</w:t>
      </w: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искусственным дорожным сооружениям: __________________ руб.;</w:t>
      </w: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работ, принятый к выполнению:</w:t>
      </w: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автомобильной дороге: ________________________________ руб.;</w:t>
      </w:r>
    </w:p>
    <w:p w:rsidR="00B45274" w:rsidRDefault="00B45274" w:rsidP="00B452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искусственным дорожным сооружениям: __________________ руб.;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Подлежит оплате за отчетный период _____________________________ руб.</w:t>
      </w: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Заказчика</w:t>
      </w:r>
      <w:r>
        <w:rPr>
          <w:rFonts w:ascii="Times New Roman" w:hAnsi="Times New Roman" w:cs="Times New Roman"/>
        </w:rPr>
        <w:tab/>
        <w:t xml:space="preserve">                         Представитель Исполнителя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М.П.</w:t>
      </w:r>
      <w:r>
        <w:rPr>
          <w:rFonts w:ascii="Times New Roman" w:hAnsi="Times New Roman" w:cs="Times New Roman"/>
        </w:rPr>
        <w:tab/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5274" w:rsidRDefault="00B45274" w:rsidP="00B45274">
      <w:pPr>
        <w:tabs>
          <w:tab w:val="center" w:pos="4677"/>
        </w:tabs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spacing w:after="0"/>
        <w:rPr>
          <w:rFonts w:ascii="Times New Roman" w:hAnsi="Times New Roman" w:cs="Times New Roman"/>
        </w:rPr>
        <w:sectPr w:rsidR="00B45274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B45274" w:rsidRDefault="00B45274" w:rsidP="00B45274">
      <w:pPr>
        <w:tabs>
          <w:tab w:val="left" w:pos="11624"/>
        </w:tabs>
        <w:autoSpaceDE w:val="0"/>
        <w:autoSpaceDN w:val="0"/>
        <w:adjustRightInd w:val="0"/>
        <w:ind w:left="7088" w:hanging="70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7335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Приложение № 8</w:t>
      </w:r>
    </w:p>
    <w:p w:rsidR="00B45274" w:rsidRDefault="00B45274" w:rsidP="00B45274">
      <w:pPr>
        <w:tabs>
          <w:tab w:val="left" w:pos="8080"/>
        </w:tabs>
        <w:autoSpaceDE w:val="0"/>
        <w:autoSpaceDN w:val="0"/>
        <w:adjustRightInd w:val="0"/>
        <w:ind w:left="708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к Инструкции</w:t>
      </w:r>
    </w:p>
    <w:p w:rsidR="00B45274" w:rsidRDefault="00B45274" w:rsidP="00B452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Default="00B45274" w:rsidP="00B452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ПРЕДПИСАНИЕ №_____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Должностному лицу  ________________________________________________________________________________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Муниципальным контрактом (договором) № 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от «___»___________ 20__г.                        и на основании акта проверки от «___» ___________ 20__ г. в целях устранения выявленных нарушений (дефектов, замечаний) Вам предлагается выполнить следующие мероприятия:</w:t>
      </w:r>
    </w:p>
    <w:p w:rsidR="00B45274" w:rsidRDefault="00B45274" w:rsidP="00B45274">
      <w:pPr>
        <w:rPr>
          <w:rFonts w:ascii="Times New Roman" w:hAnsi="Times New Roman" w:cs="Times New Roman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313"/>
        <w:gridCol w:w="733"/>
        <w:gridCol w:w="1461"/>
        <w:gridCol w:w="1802"/>
      </w:tblGrid>
      <w:tr w:rsidR="00B45274" w:rsidTr="00B4527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Наименование мероприятий по устранению нарушений (дефектов, </w:t>
            </w:r>
            <w:r>
              <w:rPr>
                <w:rFonts w:ascii="Times New Roman" w:hAnsi="Times New Roman" w:cs="Times New Roman"/>
              </w:rPr>
              <w:lastRenderedPageBreak/>
              <w:t>замечаний)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</w:tc>
      </w:tr>
      <w:tr w:rsidR="00B45274" w:rsidTr="00B4527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74" w:rsidRDefault="00B4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B45274" w:rsidTr="00B4527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</w:tr>
      <w:tr w:rsidR="00B45274" w:rsidTr="00B4527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74" w:rsidRDefault="00B45274">
            <w:pPr>
              <w:rPr>
                <w:rFonts w:ascii="Times New Roman" w:hAnsi="Times New Roman" w:cs="Times New Roman"/>
              </w:rPr>
            </w:pPr>
          </w:p>
        </w:tc>
      </w:tr>
    </w:tbl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выполнении указанных в предписании мероприятий по устранению выявленных дефектов (нарушений, замечаний) представьте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«___»_________________20___г.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pacing w:val="-1"/>
        </w:rPr>
      </w:pPr>
      <w:r>
        <w:rPr>
          <w:rFonts w:ascii="Times New Roman" w:hAnsi="Times New Roman" w:cs="Times New Roman"/>
          <w:bCs/>
          <w:color w:val="000000"/>
          <w:spacing w:val="-1"/>
        </w:rPr>
        <w:t>В случае невыполнения предписания к Вам будут применены предусмотренные вышеуказанным Муниципальным контрактом (договором) штрафные санкции.</w:t>
      </w:r>
    </w:p>
    <w:p w:rsidR="00B45274" w:rsidRDefault="00B45274" w:rsidP="00B452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1"/>
        </w:rPr>
        <w:t xml:space="preserve"> </w:t>
      </w: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Заказчика: __________________________________________________________/_______________/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(должность)                                                        (ФИО)                                                                                                      (подпись)</w:t>
      </w:r>
    </w:p>
    <w:p w:rsidR="00B45274" w:rsidRDefault="00B45274" w:rsidP="00B4527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45274" w:rsidRDefault="00B45274" w:rsidP="00B4527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«___»___________20__г.           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Предписание получил: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Исполнителя: __________________________________________________________/_______________/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(должность)                                                        (ФИО)                                                                                                      (подпись)</w:t>
      </w:r>
    </w:p>
    <w:p w:rsidR="00B45274" w:rsidRDefault="00B45274" w:rsidP="00B45274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«___»___________20__г.           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45274" w:rsidRDefault="00B45274" w:rsidP="00B45274">
      <w:pPr>
        <w:spacing w:after="0"/>
        <w:rPr>
          <w:rFonts w:ascii="Times New Roman" w:hAnsi="Times New Roman" w:cs="Times New Roman"/>
        </w:rPr>
        <w:sectPr w:rsidR="00B45274">
          <w:pgSz w:w="16838" w:h="11906" w:orient="landscape"/>
          <w:pgMar w:top="1134" w:right="850" w:bottom="1134" w:left="1701" w:header="709" w:footer="709" w:gutter="0"/>
          <w:pgNumType w:start="1"/>
          <w:cols w:space="720"/>
        </w:sectPr>
      </w:pPr>
    </w:p>
    <w:p w:rsidR="00B45274" w:rsidRDefault="00B45274" w:rsidP="00B45274">
      <w:pPr>
        <w:autoSpaceDE w:val="0"/>
        <w:autoSpaceDN w:val="0"/>
        <w:adjustRightInd w:val="0"/>
        <w:ind w:left="6372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№ 9</w:t>
      </w:r>
    </w:p>
    <w:p w:rsidR="00B45274" w:rsidRDefault="00B45274" w:rsidP="00B45274">
      <w:pPr>
        <w:tabs>
          <w:tab w:val="left" w:pos="7230"/>
        </w:tabs>
        <w:autoSpaceDE w:val="0"/>
        <w:autoSpaceDN w:val="0"/>
        <w:adjustRightInd w:val="0"/>
        <w:ind w:left="708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352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к Инструкции </w:t>
      </w: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>
        <w:rPr>
          <w:rFonts w:ascii="Times New Roman" w:hAnsi="Times New Roman" w:cs="Times New Roman"/>
          <w:b/>
        </w:rPr>
        <w:br/>
        <w:t xml:space="preserve">проверки исполнения предписания об устранении замечаний 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от «__»______20__г. №_________, выявленных в ходе оценки уровня содержания автомобильных дорог за отчетный период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«__» ____ 20__г. по «__» ____ 20__г.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№___________</w:t>
      </w:r>
      <w:r>
        <w:rPr>
          <w:rFonts w:ascii="Times New Roman" w:hAnsi="Times New Roman" w:cs="Times New Roman"/>
          <w:vertAlign w:val="superscript"/>
        </w:rPr>
        <w:footnoteReference w:id="1"/>
      </w: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Комиссия в составе:</w:t>
      </w:r>
    </w:p>
    <w:tbl>
      <w:tblPr>
        <w:tblW w:w="0" w:type="auto"/>
        <w:tblLook w:val="04A0"/>
      </w:tblPr>
      <w:tblGrid>
        <w:gridCol w:w="3369"/>
        <w:gridCol w:w="425"/>
        <w:gridCol w:w="5777"/>
      </w:tblGrid>
      <w:tr w:rsidR="00B45274" w:rsidTr="00B45274">
        <w:tc>
          <w:tcPr>
            <w:tcW w:w="3369" w:type="dxa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Заказчика: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ind w:left="-250" w:firstLine="5386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</w:t>
            </w:r>
          </w:p>
        </w:tc>
      </w:tr>
      <w:tr w:rsidR="00B45274" w:rsidTr="00B4527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3794" w:type="dxa"/>
            <w:gridSpan w:val="2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Исполнителя: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совместный осмотр километров, отмеченных в предписании при приемке выполненных работ по содержанию участка автомобильной дороги __________________________________________________________________</w:t>
      </w:r>
    </w:p>
    <w:p w:rsidR="00B45274" w:rsidRDefault="00B45274" w:rsidP="00B45274">
      <w:pPr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автомобильной дороги)</w:t>
      </w:r>
    </w:p>
    <w:p w:rsidR="00B45274" w:rsidRDefault="00B45274" w:rsidP="00B45274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___+</w:t>
      </w:r>
      <w:proofErr w:type="spellEnd"/>
      <w:r>
        <w:rPr>
          <w:rFonts w:ascii="Times New Roman" w:hAnsi="Times New Roman" w:cs="Times New Roman"/>
        </w:rPr>
        <w:t xml:space="preserve">___ - </w:t>
      </w:r>
      <w:proofErr w:type="spellStart"/>
      <w:r>
        <w:rPr>
          <w:rFonts w:ascii="Times New Roman" w:hAnsi="Times New Roman" w:cs="Times New Roman"/>
        </w:rPr>
        <w:t>км___+</w:t>
      </w:r>
      <w:proofErr w:type="spellEnd"/>
      <w:r>
        <w:rPr>
          <w:rFonts w:ascii="Times New Roman" w:hAnsi="Times New Roman" w:cs="Times New Roman"/>
        </w:rPr>
        <w:t>___ (договор от «__» ___ 20__г. №_________).</w:t>
      </w:r>
    </w:p>
    <w:p w:rsidR="00B45274" w:rsidRDefault="00B45274" w:rsidP="00B45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результатам комиссионного осмотра установлено следующее:</w:t>
      </w:r>
    </w:p>
    <w:p w:rsidR="00B45274" w:rsidRDefault="00B45274" w:rsidP="00B452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846"/>
        <w:gridCol w:w="2960"/>
        <w:gridCol w:w="1097"/>
        <w:gridCol w:w="1464"/>
        <w:gridCol w:w="1403"/>
      </w:tblGrid>
      <w:tr w:rsidR="00B45274" w:rsidTr="00B45274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километров,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отмеченными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нарушения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(дефекты, замечания)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нарушения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(дефекты, замечания)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дефектов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Фактическое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исполнение,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устранено/</w:t>
            </w:r>
          </w:p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устранено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B45274" w:rsidTr="00B45274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45274" w:rsidTr="00B45274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45274" w:rsidTr="00B45274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74" w:rsidRDefault="00B4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Результат:</w:t>
      </w:r>
      <w:r>
        <w:rPr>
          <w:rFonts w:ascii="Times New Roman" w:hAnsi="Times New Roman" w:cs="Times New Roman"/>
        </w:rPr>
        <w:t xml:space="preserve"> Нарушения (дефекты, замечания), отмеченные в предписании       устранены      в      установленные      директивные     сроки 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 полном объеме/частично/не </w:t>
      </w:r>
      <w:proofErr w:type="gramStart"/>
      <w:r>
        <w:rPr>
          <w:rFonts w:ascii="Times New Roman" w:hAnsi="Times New Roman" w:cs="Times New Roman"/>
          <w:b/>
          <w:u w:val="single"/>
        </w:rPr>
        <w:t>устранены</w:t>
      </w:r>
      <w:proofErr w:type="gramEnd"/>
      <w:r>
        <w:rPr>
          <w:rFonts w:ascii="Times New Roman" w:hAnsi="Times New Roman" w:cs="Times New Roman"/>
        </w:rPr>
        <w:t>.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(нужное подчеркнуть)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Решение:</w:t>
      </w:r>
      <w:r>
        <w:rPr>
          <w:rFonts w:ascii="Times New Roman" w:hAnsi="Times New Roman" w:cs="Times New Roman"/>
        </w:rPr>
        <w:t xml:space="preserve"> С целью </w:t>
      </w:r>
      <w:proofErr w:type="gramStart"/>
      <w:r>
        <w:rPr>
          <w:rFonts w:ascii="Times New Roman" w:hAnsi="Times New Roman" w:cs="Times New Roman"/>
        </w:rPr>
        <w:t>определения оценки уровня содержания участка автомобильной  дороги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</w:t>
      </w:r>
    </w:p>
    <w:p w:rsidR="00B45274" w:rsidRDefault="00B45274" w:rsidP="00B45274">
      <w:pPr>
        <w:ind w:left="424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автомобильной дороги)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___+</w:t>
      </w:r>
      <w:proofErr w:type="spellEnd"/>
      <w:r>
        <w:rPr>
          <w:rFonts w:ascii="Times New Roman" w:hAnsi="Times New Roman" w:cs="Times New Roman"/>
        </w:rPr>
        <w:t xml:space="preserve">___ - </w:t>
      </w:r>
      <w:proofErr w:type="spellStart"/>
      <w:r>
        <w:rPr>
          <w:rFonts w:ascii="Times New Roman" w:hAnsi="Times New Roman" w:cs="Times New Roman"/>
        </w:rPr>
        <w:t>км___+</w:t>
      </w:r>
      <w:proofErr w:type="spellEnd"/>
      <w:r>
        <w:rPr>
          <w:rFonts w:ascii="Times New Roman" w:hAnsi="Times New Roman" w:cs="Times New Roman"/>
        </w:rPr>
        <w:t xml:space="preserve">___ (договор от «__» ___ 20__г. №_________), </w:t>
      </w:r>
      <w:r>
        <w:rPr>
          <w:rFonts w:ascii="Times New Roman" w:hAnsi="Times New Roman" w:cs="Times New Roman"/>
          <w:b/>
          <w:u w:val="single"/>
        </w:rPr>
        <w:t>исключить</w:t>
      </w:r>
      <w:r>
        <w:rPr>
          <w:rFonts w:ascii="Times New Roman" w:hAnsi="Times New Roman" w:cs="Times New Roman"/>
        </w:rPr>
        <w:t xml:space="preserve"> из промежуточной ведомости от «__» ________ 20__г. №_______________ следующие километры: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B45274" w:rsidRDefault="00B45274" w:rsidP="00B4527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Предписание считать исполненным </w:t>
      </w:r>
      <w:r>
        <w:rPr>
          <w:rFonts w:ascii="Times New Roman" w:hAnsi="Times New Roman" w:cs="Times New Roman"/>
          <w:b/>
          <w:u w:val="single"/>
        </w:rPr>
        <w:t>в полном объеме/частично</w:t>
      </w:r>
      <w:r>
        <w:rPr>
          <w:rFonts w:ascii="Times New Roman" w:hAnsi="Times New Roman" w:cs="Times New Roman"/>
        </w:rPr>
        <w:t>.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(нужное подчеркнуть)</w:t>
      </w:r>
    </w:p>
    <w:p w:rsidR="00B45274" w:rsidRDefault="00B45274" w:rsidP="00B452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Исполнителю </w:t>
      </w:r>
      <w:proofErr w:type="gramStart"/>
      <w:r>
        <w:rPr>
          <w:rFonts w:ascii="Times New Roman" w:hAnsi="Times New Roman" w:cs="Times New Roman"/>
          <w:b/>
          <w:u w:val="single"/>
        </w:rPr>
        <w:t>применить/не применять</w:t>
      </w:r>
      <w:proofErr w:type="gramEnd"/>
      <w:r>
        <w:rPr>
          <w:rFonts w:ascii="Times New Roman" w:hAnsi="Times New Roman" w:cs="Times New Roman"/>
        </w:rPr>
        <w:t xml:space="preserve">  санкции  в  соответствии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</w:p>
    <w:p w:rsidR="00B45274" w:rsidRDefault="00B45274" w:rsidP="00B452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 xml:space="preserve">(нужное подчеркнуть)                                    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условиями заключенного муниципального контракта (договора)                          и действующим законодательством Российской Федерации.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Заказчика: ____________________________/______________/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(должность)                                  (подпись)                       (ФИО)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ПредставительИсполнителя:________________________/______________/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(должность)                                  (подпись)                       (ФИО)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</w:p>
    <w:p w:rsidR="00B45274" w:rsidRDefault="004E3964" w:rsidP="004E3964">
      <w:pPr>
        <w:tabs>
          <w:tab w:val="left" w:pos="4035"/>
        </w:tabs>
        <w:jc w:val="both"/>
        <w:rPr>
          <w:rFonts w:ascii="Times New Roman" w:hAnsi="Times New Roman" w:cs="Times New Roman"/>
        </w:rPr>
        <w:sectPr w:rsidR="00B45274">
          <w:pgSz w:w="11906" w:h="16838"/>
          <w:pgMar w:top="1134" w:right="850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</w:rPr>
        <w:tab/>
      </w:r>
    </w:p>
    <w:p w:rsidR="00B45274" w:rsidRDefault="004E3964" w:rsidP="004E396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</w:t>
      </w:r>
      <w:r w:rsidR="00B45274">
        <w:rPr>
          <w:rFonts w:ascii="Times New Roman" w:hAnsi="Times New Roman" w:cs="Times New Roman"/>
        </w:rPr>
        <w:t>Приложение № 10</w:t>
      </w:r>
    </w:p>
    <w:p w:rsidR="00B45274" w:rsidRDefault="00B45274" w:rsidP="00B452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3352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к Инструкции</w:t>
      </w: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45274" w:rsidRDefault="00B45274" w:rsidP="00B452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B45274" w:rsidRPr="00B0113C" w:rsidRDefault="00B45274" w:rsidP="00B0113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B45274" w:rsidRPr="00B0113C" w:rsidRDefault="00B45274" w:rsidP="00B0113C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13C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B45274" w:rsidRPr="00B0113C" w:rsidRDefault="00B45274" w:rsidP="00B0113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3C">
        <w:rPr>
          <w:rFonts w:ascii="Times New Roman" w:hAnsi="Times New Roman" w:cs="Times New Roman"/>
          <w:b/>
          <w:sz w:val="28"/>
          <w:szCs w:val="28"/>
        </w:rPr>
        <w:t>оценки уровня содержания автомобильной дороги,</w:t>
      </w:r>
    </w:p>
    <w:p w:rsidR="00B45274" w:rsidRPr="00B0113C" w:rsidRDefault="00B45274" w:rsidP="00B0113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3C">
        <w:rPr>
          <w:rFonts w:ascii="Times New Roman" w:hAnsi="Times New Roman" w:cs="Times New Roman"/>
          <w:b/>
          <w:sz w:val="28"/>
          <w:szCs w:val="28"/>
        </w:rPr>
        <w:t>сети автомобильных дорог</w:t>
      </w:r>
    </w:p>
    <w:p w:rsidR="00B45274" w:rsidRDefault="00B45274" w:rsidP="00B45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</w:rPr>
        <w:t>за период с «</w:t>
      </w:r>
      <w:r>
        <w:rPr>
          <w:rFonts w:ascii="Times New Roman" w:hAnsi="Times New Roman" w:cs="Times New Roman"/>
          <w:bCs/>
        </w:rPr>
        <w:t xml:space="preserve">__» __ 20__г. по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Cs/>
        </w:rPr>
        <w:t>__» __ 20__г.)</w:t>
      </w: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tbl>
      <w:tblPr>
        <w:tblW w:w="0" w:type="auto"/>
        <w:tblLook w:val="04A0"/>
      </w:tblPr>
      <w:tblGrid>
        <w:gridCol w:w="108"/>
        <w:gridCol w:w="3261"/>
        <w:gridCol w:w="425"/>
        <w:gridCol w:w="5777"/>
      </w:tblGrid>
      <w:tr w:rsidR="00B45274" w:rsidTr="00B45274">
        <w:tc>
          <w:tcPr>
            <w:tcW w:w="3369" w:type="dxa"/>
            <w:gridSpan w:val="2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Заказчика: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</w:t>
            </w:r>
          </w:p>
        </w:tc>
      </w:tr>
      <w:tr w:rsidR="00B45274" w:rsidTr="00B45274">
        <w:trPr>
          <w:gridBefore w:val="1"/>
          <w:wBefore w:w="108" w:type="dxa"/>
        </w:trPr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3794" w:type="dxa"/>
            <w:gridSpan w:val="3"/>
            <w:hideMark/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Представитель Исполнителя: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45274" w:rsidTr="00B45274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74" w:rsidRDefault="00B4527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произвела оценку уровня содержания автомобильной дороги (сети автомобильных дорог) и искусственных дорожных сооружений на нем (них): _________________________________________________________________</w:t>
      </w:r>
    </w:p>
    <w:p w:rsidR="00B45274" w:rsidRDefault="00B45274" w:rsidP="00B45274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автомобильной дороги)</w:t>
      </w:r>
    </w:p>
    <w:p w:rsidR="00B45274" w:rsidRDefault="00B45274" w:rsidP="00B45274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___+</w:t>
      </w:r>
      <w:proofErr w:type="spellEnd"/>
      <w:r>
        <w:rPr>
          <w:rFonts w:ascii="Times New Roman" w:hAnsi="Times New Roman" w:cs="Times New Roman"/>
        </w:rPr>
        <w:t xml:space="preserve">___ - </w:t>
      </w:r>
      <w:proofErr w:type="spellStart"/>
      <w:r>
        <w:rPr>
          <w:rFonts w:ascii="Times New Roman" w:hAnsi="Times New Roman" w:cs="Times New Roman"/>
        </w:rPr>
        <w:t>км___+</w:t>
      </w:r>
      <w:proofErr w:type="spellEnd"/>
      <w:r>
        <w:rPr>
          <w:rFonts w:ascii="Times New Roman" w:hAnsi="Times New Roman" w:cs="Times New Roman"/>
        </w:rPr>
        <w:t>___ (договор от «__» ___ 20__г. №_________).</w:t>
      </w: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установила следующее:</w:t>
      </w:r>
    </w:p>
    <w:p w:rsidR="00B45274" w:rsidRDefault="00B45274" w:rsidP="00B4527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обследовано:  ______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;</w:t>
      </w:r>
    </w:p>
    <w:p w:rsidR="00B45274" w:rsidRDefault="00B45274" w:rsidP="00B45274">
      <w:pPr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0"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Не соответствует _____________________________ уровню содержания</w:t>
      </w:r>
      <w:r>
        <w:rPr>
          <w:rFonts w:ascii="Times New Roman" w:hAnsi="Times New Roman" w:cs="Times New Roman"/>
          <w:vertAlign w:val="superscript"/>
        </w:rPr>
        <w:t xml:space="preserve">      </w:t>
      </w:r>
    </w:p>
    <w:p w:rsidR="00B45274" w:rsidRDefault="00B45274" w:rsidP="00B45274">
      <w:pPr>
        <w:tabs>
          <w:tab w:val="left" w:pos="284"/>
          <w:tab w:val="left" w:pos="2268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(уровень содержания по </w:t>
      </w:r>
      <w:proofErr w:type="spellStart"/>
      <w:r>
        <w:rPr>
          <w:rFonts w:ascii="Times New Roman" w:hAnsi="Times New Roman" w:cs="Times New Roman"/>
          <w:vertAlign w:val="superscript"/>
        </w:rPr>
        <w:t>гос</w:t>
      </w:r>
      <w:proofErr w:type="spellEnd"/>
      <w:r>
        <w:rPr>
          <w:rFonts w:ascii="Times New Roman" w:hAnsi="Times New Roman" w:cs="Times New Roman"/>
          <w:vertAlign w:val="superscript"/>
        </w:rPr>
        <w:t>. контракту (договору)</w:t>
      </w:r>
      <w:proofErr w:type="gramEnd"/>
    </w:p>
    <w:p w:rsidR="00B45274" w:rsidRDefault="00B45274" w:rsidP="00B45274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километры:______________________________________________</w:t>
      </w:r>
    </w:p>
    <w:p w:rsidR="00B45274" w:rsidRDefault="00B45274" w:rsidP="00B45274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B45274" w:rsidRDefault="00B45274" w:rsidP="00B45274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Всего: ______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:</w:t>
      </w:r>
    </w:p>
    <w:p w:rsidR="00B45274" w:rsidRDefault="00B45274" w:rsidP="00B4527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____________________________  уровню содержания: </w:t>
      </w:r>
    </w:p>
    <w:p w:rsidR="00B45274" w:rsidRDefault="00B45274" w:rsidP="00B45274">
      <w:pPr>
        <w:tabs>
          <w:tab w:val="left" w:pos="2552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(уровень содержания по </w:t>
      </w:r>
      <w:proofErr w:type="spellStart"/>
      <w:r>
        <w:rPr>
          <w:rFonts w:ascii="Times New Roman" w:hAnsi="Times New Roman" w:cs="Times New Roman"/>
          <w:vertAlign w:val="superscript"/>
        </w:rPr>
        <w:t>гос</w:t>
      </w:r>
      <w:proofErr w:type="spellEnd"/>
      <w:r>
        <w:rPr>
          <w:rFonts w:ascii="Times New Roman" w:hAnsi="Times New Roman" w:cs="Times New Roman"/>
          <w:vertAlign w:val="superscript"/>
        </w:rPr>
        <w:t>. контракту (договору)</w:t>
      </w:r>
      <w:proofErr w:type="gramEnd"/>
    </w:p>
    <w:p w:rsidR="00B45274" w:rsidRDefault="00B45274" w:rsidP="00B45274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Всего: ______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:</w:t>
      </w:r>
    </w:p>
    <w:p w:rsidR="00B45274" w:rsidRDefault="00B45274" w:rsidP="00B4527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Дорожно-транспортные происшествия с сопутствующими неудовлетворительными дорожными условиями, зависящими от дефектов содержания дорог (не </w:t>
      </w:r>
      <w:proofErr w:type="gramStart"/>
      <w:r>
        <w:rPr>
          <w:rFonts w:ascii="Times New Roman" w:hAnsi="Times New Roman" w:cs="Times New Roman"/>
        </w:rPr>
        <w:t>зарегистрированы</w:t>
      </w:r>
      <w:proofErr w:type="gramEnd"/>
      <w:r>
        <w:rPr>
          <w:rFonts w:ascii="Times New Roman" w:hAnsi="Times New Roman" w:cs="Times New Roman"/>
        </w:rPr>
        <w:t>/зарегистрированы на участке (указать адрес /адреса):</w:t>
      </w:r>
    </w:p>
    <w:p w:rsidR="00B45274" w:rsidRDefault="00B45274" w:rsidP="00B4527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45274" w:rsidRDefault="00B45274" w:rsidP="00B4527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содержания по участку автомобильной </w:t>
      </w:r>
      <w:proofErr w:type="spellStart"/>
      <w:r>
        <w:rPr>
          <w:rFonts w:ascii="Times New Roman" w:hAnsi="Times New Roman" w:cs="Times New Roman"/>
        </w:rPr>
        <w:t>дороги</w:t>
      </w:r>
      <w:proofErr w:type="gramStart"/>
      <w:r>
        <w:rPr>
          <w:rFonts w:ascii="Times New Roman" w:hAnsi="Times New Roman" w:cs="Times New Roman"/>
        </w:rPr>
        <w:t>:________________________________________________________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:rsidR="00B45274" w:rsidRDefault="00B45274" w:rsidP="00B45274">
      <w:pPr>
        <w:tabs>
          <w:tab w:val="left" w:pos="284"/>
        </w:tabs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(указывается уровень содержания)</w:t>
      </w:r>
    </w:p>
    <w:p w:rsidR="00B45274" w:rsidRDefault="00B45274" w:rsidP="00B4527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Средняя  оценка  уровня  содержания   участка   автомобильной   дороги </w:t>
      </w:r>
    </w:p>
    <w:p w:rsidR="00B45274" w:rsidRDefault="00B45274" w:rsidP="00B4527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  <w:vertAlign w:val="subscript"/>
        </w:rPr>
        <w:t>уч</w:t>
      </w:r>
      <w:proofErr w:type="spellEnd"/>
      <w:proofErr w:type="gramStart"/>
      <w:r>
        <w:rPr>
          <w:rFonts w:ascii="Times New Roman" w:hAnsi="Times New Roman" w:cs="Times New Roman"/>
        </w:rPr>
        <w:t>: ________;</w:t>
      </w:r>
      <w:proofErr w:type="gramEnd"/>
    </w:p>
    <w:p w:rsidR="00B45274" w:rsidRDefault="00B45274" w:rsidP="00B4527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километров, на которых зафиксирован </w:t>
      </w:r>
      <w:r>
        <w:rPr>
          <w:rFonts w:ascii="Times New Roman" w:hAnsi="Times New Roman" w:cs="Times New Roman"/>
          <w:b/>
        </w:rPr>
        <w:t>«не допустимый»</w:t>
      </w:r>
      <w:r>
        <w:rPr>
          <w:rFonts w:ascii="Times New Roman" w:hAnsi="Times New Roman" w:cs="Times New Roman"/>
        </w:rPr>
        <w:t xml:space="preserve"> уровень содержания с оценкой </w:t>
      </w:r>
      <w:r>
        <w:rPr>
          <w:rFonts w:ascii="Times New Roman" w:hAnsi="Times New Roman" w:cs="Times New Roman"/>
          <w:b/>
        </w:rPr>
        <w:t>«2»</w:t>
      </w:r>
      <w:r>
        <w:rPr>
          <w:rFonts w:ascii="Times New Roman" w:hAnsi="Times New Roman" w:cs="Times New Roman"/>
        </w:rPr>
        <w:t>:____ км;</w:t>
      </w:r>
    </w:p>
    <w:p w:rsidR="00B45274" w:rsidRDefault="00B45274" w:rsidP="00B4527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километров в процентах от общей протяженности участка автомобильной дороги, на которых зафиксирован </w:t>
      </w:r>
      <w:r>
        <w:rPr>
          <w:rFonts w:ascii="Times New Roman" w:hAnsi="Times New Roman" w:cs="Times New Roman"/>
          <w:b/>
        </w:rPr>
        <w:t>«не допустимый»</w:t>
      </w:r>
      <w:r>
        <w:rPr>
          <w:rFonts w:ascii="Times New Roman" w:hAnsi="Times New Roman" w:cs="Times New Roman"/>
        </w:rPr>
        <w:t xml:space="preserve"> уровень содержания с оценкой </w:t>
      </w:r>
      <w:r>
        <w:rPr>
          <w:rFonts w:ascii="Times New Roman" w:hAnsi="Times New Roman" w:cs="Times New Roman"/>
          <w:b/>
        </w:rPr>
        <w:t>«2»</w:t>
      </w:r>
      <w:r>
        <w:rPr>
          <w:rFonts w:ascii="Times New Roman" w:hAnsi="Times New Roman" w:cs="Times New Roman"/>
        </w:rPr>
        <w:t>:____ %.</w:t>
      </w:r>
    </w:p>
    <w:p w:rsidR="00B45274" w:rsidRDefault="00B45274" w:rsidP="00B45274">
      <w:pPr>
        <w:rPr>
          <w:rFonts w:ascii="Times New Roman" w:hAnsi="Times New Roman" w:cs="Times New Roman"/>
          <w:bCs/>
        </w:rPr>
      </w:pPr>
    </w:p>
    <w:p w:rsidR="00B45274" w:rsidRDefault="00B45274" w:rsidP="00B452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Подписи: </w:t>
      </w:r>
    </w:p>
    <w:p w:rsidR="00B45274" w:rsidRDefault="00B45274" w:rsidP="00B45274">
      <w:pPr>
        <w:rPr>
          <w:rFonts w:ascii="Times New Roman" w:hAnsi="Times New Roman" w:cs="Times New Roman"/>
          <w:bCs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Заказчика:     ___________________________/_____________/</w:t>
      </w:r>
    </w:p>
    <w:p w:rsidR="00B45274" w:rsidRDefault="00B45274" w:rsidP="00B4527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(должность, подпись)                                            (ФИО)</w:t>
      </w:r>
    </w:p>
    <w:p w:rsidR="00B45274" w:rsidRDefault="00B45274" w:rsidP="00B45274">
      <w:pPr>
        <w:rPr>
          <w:rFonts w:ascii="Times New Roman" w:hAnsi="Times New Roman" w:cs="Times New Roman"/>
        </w:rPr>
      </w:pPr>
    </w:p>
    <w:p w:rsidR="00B45274" w:rsidRDefault="00B45274" w:rsidP="00B45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Исполнителя: ___________________________/_____________/</w:t>
      </w:r>
    </w:p>
    <w:p w:rsidR="00B45274" w:rsidRDefault="00B45274" w:rsidP="00B4527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(должность, подпись)                                              (ФИО)</w:t>
      </w:r>
    </w:p>
    <w:p w:rsidR="00B45274" w:rsidRDefault="00B45274" w:rsidP="00B45274">
      <w:pPr>
        <w:rPr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/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73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73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74" w:rsidRDefault="00B45274" w:rsidP="00B4527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0947D9" w:rsidRDefault="000947D9"/>
    <w:p w:rsidR="008C74D4" w:rsidRDefault="008C74D4"/>
    <w:sectPr w:rsidR="008C74D4" w:rsidSect="002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9E" w:rsidRDefault="00B4519E" w:rsidP="00B45274">
      <w:pPr>
        <w:spacing w:after="0" w:line="240" w:lineRule="auto"/>
      </w:pPr>
      <w:r>
        <w:separator/>
      </w:r>
    </w:p>
  </w:endnote>
  <w:endnote w:type="continuationSeparator" w:id="0">
    <w:p w:rsidR="00B4519E" w:rsidRDefault="00B4519E" w:rsidP="00B4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9E" w:rsidRDefault="00B4519E" w:rsidP="00B45274">
      <w:pPr>
        <w:spacing w:after="0" w:line="240" w:lineRule="auto"/>
      </w:pPr>
      <w:r>
        <w:separator/>
      </w:r>
    </w:p>
  </w:footnote>
  <w:footnote w:type="continuationSeparator" w:id="0">
    <w:p w:rsidR="00B4519E" w:rsidRDefault="00B4519E" w:rsidP="00B45274">
      <w:pPr>
        <w:spacing w:after="0" w:line="240" w:lineRule="auto"/>
      </w:pPr>
      <w:r>
        <w:continuationSeparator/>
      </w:r>
    </w:p>
  </w:footnote>
  <w:footnote w:id="1">
    <w:p w:rsidR="00733525" w:rsidRDefault="00733525" w:rsidP="00B45274">
      <w:pPr>
        <w:pStyle w:val="a5"/>
      </w:pPr>
      <w:r>
        <w:rPr>
          <w:rStyle w:val="af2"/>
        </w:rPr>
        <w:footnoteRef/>
      </w:r>
      <w:r>
        <w:t xml:space="preserve"> Акту присваивается номер предписания, по которому производится комиссионный осмотр.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997"/>
    <w:multiLevelType w:val="hybridMultilevel"/>
    <w:tmpl w:val="40148F46"/>
    <w:lvl w:ilvl="0" w:tplc="D4BCD3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ABF"/>
    <w:rsid w:val="000947D9"/>
    <w:rsid w:val="000F1528"/>
    <w:rsid w:val="002778A5"/>
    <w:rsid w:val="002C1465"/>
    <w:rsid w:val="004239BB"/>
    <w:rsid w:val="00466A05"/>
    <w:rsid w:val="004E3964"/>
    <w:rsid w:val="00733525"/>
    <w:rsid w:val="008C74D4"/>
    <w:rsid w:val="00965283"/>
    <w:rsid w:val="00976E99"/>
    <w:rsid w:val="00A123DB"/>
    <w:rsid w:val="00B0113C"/>
    <w:rsid w:val="00B4519E"/>
    <w:rsid w:val="00B45274"/>
    <w:rsid w:val="00BA7ABF"/>
    <w:rsid w:val="00EA2FB8"/>
    <w:rsid w:val="00EF3D46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4"/>
  </w:style>
  <w:style w:type="paragraph" w:styleId="1">
    <w:name w:val="heading 1"/>
    <w:aliases w:val="1,H1"/>
    <w:basedOn w:val="a"/>
    <w:next w:val="a"/>
    <w:link w:val="10"/>
    <w:qFormat/>
    <w:rsid w:val="00B45274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B45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0"/>
    <w:link w:val="1"/>
    <w:rsid w:val="00B4527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B4527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B45274"/>
    <w:rPr>
      <w:color w:val="0044AA"/>
      <w:u w:val="single"/>
    </w:rPr>
  </w:style>
  <w:style w:type="character" w:styleId="a4">
    <w:name w:val="FollowedHyperlink"/>
    <w:basedOn w:val="a0"/>
    <w:uiPriority w:val="99"/>
    <w:semiHidden/>
    <w:unhideWhenUsed/>
    <w:rsid w:val="00B45274"/>
    <w:rPr>
      <w:color w:val="800080" w:themeColor="followedHyperlink"/>
      <w:u w:val="single"/>
    </w:rPr>
  </w:style>
  <w:style w:type="character" w:customStyle="1" w:styleId="11">
    <w:name w:val="Заголовок 1 Знак1"/>
    <w:aliases w:val="1 Знак1,H1 Знак1"/>
    <w:basedOn w:val="a0"/>
    <w:rsid w:val="00B45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B4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4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4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B4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B452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B45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452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52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B452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5274"/>
    <w:pPr>
      <w:spacing w:after="0" w:line="240" w:lineRule="auto"/>
    </w:pPr>
  </w:style>
  <w:style w:type="paragraph" w:customStyle="1" w:styleId="ConsPlusNormal">
    <w:name w:val="ConsPlusNormal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B452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45274"/>
    <w:pPr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1 Знак"/>
    <w:basedOn w:val="a"/>
    <w:rsid w:val="00B452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footnote reference"/>
    <w:uiPriority w:val="99"/>
    <w:semiHidden/>
    <w:unhideWhenUsed/>
    <w:rsid w:val="00B45274"/>
    <w:rPr>
      <w:vertAlign w:val="superscript"/>
    </w:rPr>
  </w:style>
  <w:style w:type="character" w:customStyle="1" w:styleId="highlighthighlightactive">
    <w:name w:val="highlight highlight_active"/>
    <w:basedOn w:val="a0"/>
    <w:rsid w:val="00B45274"/>
  </w:style>
  <w:style w:type="table" w:styleId="af3">
    <w:name w:val="Table Grid"/>
    <w:basedOn w:val="a1"/>
    <w:rsid w:val="00B4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B452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4"/>
  </w:style>
  <w:style w:type="paragraph" w:styleId="1">
    <w:name w:val="heading 1"/>
    <w:aliases w:val="1,H1"/>
    <w:basedOn w:val="a"/>
    <w:next w:val="a"/>
    <w:link w:val="10"/>
    <w:qFormat/>
    <w:rsid w:val="00B45274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B45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0"/>
    <w:link w:val="1"/>
    <w:rsid w:val="00B4527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B4527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B45274"/>
    <w:rPr>
      <w:color w:val="0044AA"/>
      <w:u w:val="single"/>
    </w:rPr>
  </w:style>
  <w:style w:type="character" w:styleId="a4">
    <w:name w:val="FollowedHyperlink"/>
    <w:basedOn w:val="a0"/>
    <w:uiPriority w:val="99"/>
    <w:semiHidden/>
    <w:unhideWhenUsed/>
    <w:rsid w:val="00B45274"/>
    <w:rPr>
      <w:color w:val="800080" w:themeColor="followedHyperlink"/>
      <w:u w:val="single"/>
    </w:rPr>
  </w:style>
  <w:style w:type="character" w:customStyle="1" w:styleId="11">
    <w:name w:val="Заголовок 1 Знак1"/>
    <w:aliases w:val="1 Знак1,H1 Знак1"/>
    <w:basedOn w:val="a0"/>
    <w:rsid w:val="00B45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B4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4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4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B4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B452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B45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452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52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B452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5274"/>
    <w:pPr>
      <w:spacing w:after="0" w:line="240" w:lineRule="auto"/>
    </w:pPr>
  </w:style>
  <w:style w:type="paragraph" w:customStyle="1" w:styleId="ConsPlusNormal">
    <w:name w:val="ConsPlusNormal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5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B452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45274"/>
    <w:pPr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1 Знак"/>
    <w:basedOn w:val="a"/>
    <w:rsid w:val="00B452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footnote reference"/>
    <w:uiPriority w:val="99"/>
    <w:semiHidden/>
    <w:unhideWhenUsed/>
    <w:rsid w:val="00B45274"/>
    <w:rPr>
      <w:vertAlign w:val="superscript"/>
    </w:rPr>
  </w:style>
  <w:style w:type="character" w:customStyle="1" w:styleId="highlighthighlightactive">
    <w:name w:val="highlight highlight_active"/>
    <w:basedOn w:val="a0"/>
    <w:rsid w:val="00B45274"/>
  </w:style>
  <w:style w:type="table" w:styleId="af3">
    <w:name w:val="Table Grid"/>
    <w:basedOn w:val="a1"/>
    <w:rsid w:val="00B4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B452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21" Type="http://schemas.openxmlformats.org/officeDocument/2006/relationships/hyperlink" Target="consultantplus://offline/ref=2DB4B7A525374C012E35F1815BD7332B6CD25A92907BC6D916DC0237LDOFJ" TargetMode="External"/><Relationship Id="rId42" Type="http://schemas.openxmlformats.org/officeDocument/2006/relationships/oleObject" Target="embeddings/oleObject9.bin"/><Relationship Id="rId47" Type="http://schemas.openxmlformats.org/officeDocument/2006/relationships/image" Target="media/image12.wmf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F1815BD7332B63D2589D937BC6D916DC0237LDOFJ" TargetMode="External"/><Relationship Id="rId29" Type="http://schemas.openxmlformats.org/officeDocument/2006/relationships/image" Target="media/image3.wmf"/><Relationship Id="rId107" Type="http://schemas.openxmlformats.org/officeDocument/2006/relationships/image" Target="media/image22.wmf"/><Relationship Id="rId11" Type="http://schemas.openxmlformats.org/officeDocument/2006/relationships/hyperlink" Target="consultantplus://offline/ref=2DB4B7A525374C012E35F1815BD7332B6BD55F9A90769BD31E850E35D8L9O1J" TargetMode="External"/><Relationship Id="rId24" Type="http://schemas.openxmlformats.org/officeDocument/2006/relationships/hyperlink" Target="consultantplus://offline/ref=2DB4B7A525374C012E35F1815BD7332B62D45892977BC6D916DC0237LDOFJ" TargetMode="External"/><Relationship Id="rId32" Type="http://schemas.openxmlformats.org/officeDocument/2006/relationships/oleObject" Target="embeddings/oleObject4.bin"/><Relationship Id="rId37" Type="http://schemas.openxmlformats.org/officeDocument/2006/relationships/image" Target="media/image7.wmf"/><Relationship Id="rId40" Type="http://schemas.openxmlformats.org/officeDocument/2006/relationships/oleObject" Target="embeddings/oleObject8.bin"/><Relationship Id="rId45" Type="http://schemas.openxmlformats.org/officeDocument/2006/relationships/image" Target="media/image11.wmf"/><Relationship Id="rId53" Type="http://schemas.openxmlformats.org/officeDocument/2006/relationships/oleObject" Target="embeddings/oleObject16.bin"/><Relationship Id="rId58" Type="http://schemas.openxmlformats.org/officeDocument/2006/relationships/image" Target="media/image16.wmf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17.wmf"/><Relationship Id="rId82" Type="http://schemas.openxmlformats.org/officeDocument/2006/relationships/image" Target="media/image2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9" Type="http://schemas.openxmlformats.org/officeDocument/2006/relationships/hyperlink" Target="consultantplus://offline/ref=2DB4B7A525374C012E35F1815BD7332B62D45892977BC6D916DC0237DF9E981D59F0605FAF2323LEOAJ" TargetMode="External"/><Relationship Id="rId14" Type="http://schemas.openxmlformats.org/officeDocument/2006/relationships/hyperlink" Target="consultantplus://offline/ref=2DB4B7A525374C012E35F1815BD7332B6BD45A9B96759BD31E850E35D8L9O1J" TargetMode="External"/><Relationship Id="rId22" Type="http://schemas.openxmlformats.org/officeDocument/2006/relationships/hyperlink" Target="file:///C:\Users\&#1052;&#1077;&#1075;&#1072;\Desktop\&#1076;&#1086;&#1088;&#1086;&#1075;&#1080;\&#1055;&#1088;&#1086;&#1077;&#1082;&#1090;&#1099;\&#1055;&#1086;&#1089;&#1090;.%20&#1086;&#1073;%20&#1091;&#1090;&#1074;&#1077;&#1088;&#1078;&#1076;&#1077;&#1085;&#1080;&#1080;%20&#1087;&#1086;&#1088;&#1103;&#1076;&#1082;&#1072;%20&#1089;&#1086;&#1076;&#1077;&#1088;&#1078;&#1072;&#1085;&#1080;&#1103;%20&#1080;%20&#1088;&#1077;&#1084;&#1086;&#1085;&#1090;&#1072;%20&#1076;&#1086;&#1088;&#1086;&#1075;.docx" TargetMode="External"/><Relationship Id="rId27" Type="http://schemas.openxmlformats.org/officeDocument/2006/relationships/image" Target="media/image2.wmf"/><Relationship Id="rId30" Type="http://schemas.openxmlformats.org/officeDocument/2006/relationships/oleObject" Target="embeddings/oleObject3.bin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oleObject" Target="embeddings/oleObject12.bin"/><Relationship Id="rId56" Type="http://schemas.openxmlformats.org/officeDocument/2006/relationships/image" Target="media/image15.wmf"/><Relationship Id="rId64" Type="http://schemas.openxmlformats.org/officeDocument/2006/relationships/oleObject" Target="embeddings/oleObject23.bin"/><Relationship Id="rId69" Type="http://schemas.openxmlformats.org/officeDocument/2006/relationships/image" Target="media/image20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8" Type="http://schemas.openxmlformats.org/officeDocument/2006/relationships/hyperlink" Target="consultantplus://offline/ref=2DB4B7A525374C012E35F1815BD7332B6BD65B9897769BD31E850E35D891C70A5EB96C5EAF2321E2LDO7J" TargetMode="External"/><Relationship Id="rId51" Type="http://schemas.openxmlformats.org/officeDocument/2006/relationships/image" Target="media/image13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B4B7A525374C012E35F1815BD7332B62D45892977BC6D916DC0237LDOFJ" TargetMode="External"/><Relationship Id="rId17" Type="http://schemas.openxmlformats.org/officeDocument/2006/relationships/hyperlink" Target="consultantplus://offline/ref=2DB4B7A525374C012E35F1815BD7332B63D2589D937BC6D916DC0237DF9E981D59F0605FAF2322LEOAJ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5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oleObject" Target="embeddings/oleObject19.bin"/><Relationship Id="rId67" Type="http://schemas.openxmlformats.org/officeDocument/2006/relationships/image" Target="media/image19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20" Type="http://schemas.openxmlformats.org/officeDocument/2006/relationships/hyperlink" Target="consultantplus://offline/ref=2DB4B7A525374C012E35F1815BD7332B62D45892977BC6D916DC0237DF9E981D59F0605FAF2323LEOAJ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14.wmf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&#1052;&#1077;&#1075;&#1072;\Desktop\&#1076;&#1086;&#1088;&#1086;&#1075;&#1080;\&#1055;&#1088;&#1086;&#1077;&#1082;&#1090;&#1099;\&#1055;&#1086;&#1089;&#1090;.%20&#1086;&#1073;%20&#1091;&#1090;&#1074;&#1077;&#1088;&#1078;&#1076;&#1077;&#1085;&#1080;&#1080;%20&#1087;&#1086;&#1088;&#1103;&#1076;&#1082;&#1072;%20&#1089;&#1086;&#1076;&#1077;&#1088;&#1078;&#1072;&#1085;&#1080;&#1103;%20&#1080;%20&#1088;&#1077;&#1084;&#1086;&#1085;&#1090;&#1072;%20&#1076;&#1086;&#1088;&#1086;&#1075;.docx" TargetMode="External"/><Relationship Id="rId23" Type="http://schemas.openxmlformats.org/officeDocument/2006/relationships/hyperlink" Target="file:///C:\Users\&#1052;&#1077;&#1075;&#1072;\Desktop\&#1076;&#1086;&#1088;&#1086;&#1075;&#1080;\&#1055;&#1088;&#1086;&#1077;&#1082;&#1090;&#1099;\&#1055;&#1086;&#1089;&#1090;.%20&#1086;&#1073;%20&#1091;&#1090;&#1074;&#1077;&#1088;&#1078;&#1076;&#1077;&#1085;&#1080;&#1080;%20&#1087;&#1086;&#1088;&#1103;&#1076;&#1082;&#1072;%20&#1089;&#1086;&#1076;&#1077;&#1088;&#1078;&#1072;&#1085;&#1080;&#1103;%20&#1080;%20&#1088;&#1077;&#1084;&#1086;&#1085;&#1090;&#1072;%20&#1076;&#1086;&#1088;&#1086;&#1075;.docx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61.bin"/><Relationship Id="rId10" Type="http://schemas.openxmlformats.org/officeDocument/2006/relationships/hyperlink" Target="consultantplus://offline/ref=2DB4B7A525374C012E35F1815BD7332B6BD65B9897769BD31E850E35D891C70A5EB96C5EAF2321E1LDO2J" TargetMode="External"/><Relationship Id="rId31" Type="http://schemas.openxmlformats.org/officeDocument/2006/relationships/image" Target="media/image4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20.bin"/><Relationship Id="rId65" Type="http://schemas.openxmlformats.org/officeDocument/2006/relationships/image" Target="media/image18.wm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4B7A525374C012E35F1815BD7332B6BD75B9F91719BD31E850E35D891C70A5EB96C5EACL2OAJ" TargetMode="External"/><Relationship Id="rId13" Type="http://schemas.openxmlformats.org/officeDocument/2006/relationships/hyperlink" Target="consultantplus://offline/ref=2DB4B7A525374C012E35F1815BD7332B62D45892977BC6D916DC0237LDOFJ" TargetMode="External"/><Relationship Id="rId18" Type="http://schemas.openxmlformats.org/officeDocument/2006/relationships/hyperlink" Target="consultantplus://offline/ref=2DB4B7A525374C012E35EF8C4DBB6D246CDF07979774918741DA55688F98CD5D19F6351CEB2E22E3D2A6E2LBO7J" TargetMode="External"/><Relationship Id="rId39" Type="http://schemas.openxmlformats.org/officeDocument/2006/relationships/image" Target="media/image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5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7" Type="http://schemas.openxmlformats.org/officeDocument/2006/relationships/hyperlink" Target="consultantplus://offline/ref=2DB4B7A525374C012E35F1815BD7332B6BD75B9F91719BD31E850E35D891C70A5EB96C5EACL2OAJ" TargetMode="External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102</Pages>
  <Words>20368</Words>
  <Characters>116102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uzer</cp:lastModifiedBy>
  <cp:revision>9</cp:revision>
  <cp:lastPrinted>2016-07-28T05:33:00Z</cp:lastPrinted>
  <dcterms:created xsi:type="dcterms:W3CDTF">2014-01-24T08:01:00Z</dcterms:created>
  <dcterms:modified xsi:type="dcterms:W3CDTF">2016-07-28T05:34:00Z</dcterms:modified>
</cp:coreProperties>
</file>