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67" w:rsidRPr="00436D5F" w:rsidRDefault="00436D5F" w:rsidP="00436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D5F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436D5F" w:rsidRPr="00436D5F" w:rsidRDefault="00436D5F" w:rsidP="00436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D5F">
        <w:rPr>
          <w:rFonts w:ascii="Times New Roman" w:hAnsi="Times New Roman" w:cs="Times New Roman"/>
          <w:sz w:val="28"/>
          <w:szCs w:val="28"/>
        </w:rPr>
        <w:t>БАЛАХТИНСКИЙ РАЙОН</w:t>
      </w:r>
    </w:p>
    <w:p w:rsidR="00436D5F" w:rsidRPr="00436D5F" w:rsidRDefault="00436D5F" w:rsidP="00436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D5F">
        <w:rPr>
          <w:rFonts w:ascii="Times New Roman" w:hAnsi="Times New Roman" w:cs="Times New Roman"/>
          <w:sz w:val="28"/>
          <w:szCs w:val="28"/>
        </w:rPr>
        <w:t>АДМИНИСТРАЦИЯ ОГУРСКОГО СЕЛЬСОВЕТА</w:t>
      </w:r>
    </w:p>
    <w:p w:rsidR="00436D5F" w:rsidRPr="00436D5F" w:rsidRDefault="00436D5F" w:rsidP="00436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6D5F" w:rsidRDefault="00436D5F" w:rsidP="00436D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36D5F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436D5F" w:rsidRDefault="00436D5F" w:rsidP="00436D5F">
      <w:pPr>
        <w:pStyle w:val="a3"/>
        <w:tabs>
          <w:tab w:val="left" w:pos="3915"/>
          <w:tab w:val="left" w:pos="80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D8A">
        <w:rPr>
          <w:rFonts w:ascii="Times New Roman" w:hAnsi="Times New Roman" w:cs="Times New Roman"/>
          <w:sz w:val="28"/>
          <w:szCs w:val="28"/>
        </w:rPr>
        <w:t>24.04.2017</w:t>
      </w:r>
      <w:r>
        <w:rPr>
          <w:rFonts w:ascii="Times New Roman" w:hAnsi="Times New Roman" w:cs="Times New Roman"/>
          <w:sz w:val="28"/>
          <w:szCs w:val="28"/>
        </w:rPr>
        <w:tab/>
        <w:t>с. Огур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E05D8A">
        <w:rPr>
          <w:rFonts w:ascii="Times New Roman" w:hAnsi="Times New Roman" w:cs="Times New Roman"/>
          <w:sz w:val="28"/>
          <w:szCs w:val="28"/>
        </w:rPr>
        <w:t>20</w:t>
      </w:r>
    </w:p>
    <w:p w:rsidR="00436D5F" w:rsidRDefault="00436D5F" w:rsidP="00436D5F">
      <w:pPr>
        <w:pStyle w:val="a3"/>
        <w:tabs>
          <w:tab w:val="left" w:pos="3915"/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436D5F" w:rsidRDefault="00436D5F" w:rsidP="00436D5F">
      <w:pPr>
        <w:pStyle w:val="a3"/>
        <w:tabs>
          <w:tab w:val="left" w:pos="3915"/>
          <w:tab w:val="left" w:pos="80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Огурского сельсовета № 12 от 16.04.2015 «О создании комиссии по соблюдению требований к служебному поведению муниципальных служащих и урегулированию конфликта интересов в администрации Огурского сельсовета».</w:t>
      </w:r>
    </w:p>
    <w:p w:rsidR="00436D5F" w:rsidRPr="00436D5F" w:rsidRDefault="00436D5F" w:rsidP="00436D5F">
      <w:pPr>
        <w:pStyle w:val="a3"/>
        <w:tabs>
          <w:tab w:val="left" w:pos="3915"/>
          <w:tab w:val="left" w:pos="8055"/>
        </w:tabs>
        <w:rPr>
          <w:rFonts w:ascii="Times New Roman" w:hAnsi="Times New Roman" w:cs="Times New Roman"/>
          <w:sz w:val="28"/>
          <w:szCs w:val="28"/>
        </w:rPr>
      </w:pPr>
    </w:p>
    <w:p w:rsidR="00436D5F" w:rsidRDefault="00436D5F" w:rsidP="00436D5F">
      <w:pPr>
        <w:jc w:val="both"/>
        <w:rPr>
          <w:rFonts w:ascii="Times New Roman" w:hAnsi="Times New Roman" w:cs="Times New Roman"/>
          <w:sz w:val="28"/>
          <w:szCs w:val="28"/>
        </w:rPr>
      </w:pPr>
      <w:r w:rsidRPr="00436D5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36D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«О муниципальной службе в Российск4ой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Указом президента Российской Федерации от 01.07.2010 № 821 «О комиссиях про соблюдению требований к служебному поведению федеральных государственных служащих и урегулированию конфликта интересов» (в ред. Указа № 120 от 08.03.2015),  руководствуясь Уставом Огурского сельсовета</w:t>
      </w:r>
      <w:proofErr w:type="gramEnd"/>
    </w:p>
    <w:p w:rsidR="00436D5F" w:rsidRDefault="00436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6D5F" w:rsidRDefault="00436D5F" w:rsidP="00436D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Огурского сельсовета  от 16.04.2015 № 12 «О создании комиссии по соблюдению требований к служебному поведению муниципальных служащих и урегулированию конфликта интересов в администрации Огурского сельсовета» следующие изменения и дополнения:</w:t>
      </w:r>
    </w:p>
    <w:p w:rsidR="00436D5F" w:rsidRDefault="00436D5F" w:rsidP="00436D5F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6D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содержания:</w:t>
      </w:r>
    </w:p>
    <w:p w:rsidR="00436D5F" w:rsidRDefault="00436D5F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поступившее в подразделение кадровой службы органа местного самоуправления по профилактике коррупционных и иных правонарушений либо</w:t>
      </w:r>
      <w:r w:rsidR="007129F0"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 органа местного самоуправления, ответственному за работу по профилактике коррупционных  и иных правонарушений в порядке, установленном муниципальными нормативными правовыми актами.</w:t>
      </w:r>
      <w:proofErr w:type="gramEnd"/>
    </w:p>
    <w:p w:rsidR="007129F0" w:rsidRDefault="007129F0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заявление муниципального служащего о невозможности выполнить требования  Федерального закона от 7 мая 2013 г. № 79-ФЗ «О запрете отдельными категориями лиц открывать и иметь счета (вклады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Российской Федерации, владеть и (или) пользоваться иностранными финансовыми инструментами», в связи с арестом, запретом расположения,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701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67014">
        <w:rPr>
          <w:rFonts w:ascii="Times New Roman" w:hAnsi="Times New Roman" w:cs="Times New Roman"/>
          <w:sz w:val="28"/>
          <w:szCs w:val="28"/>
        </w:rPr>
        <w:t xml:space="preserve"> или в связи с иными обстоятельствами, не зависящими от его воли или воли его супруги (супруга) и несовершеннолетних детей;</w:t>
      </w: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7014" w:rsidRDefault="00567014" w:rsidP="00567014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67014" w:rsidRDefault="00567014" w:rsidP="00567014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567014" w:rsidRDefault="00567014" w:rsidP="00567014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67014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67014">
      <w:pPr>
        <w:pStyle w:val="a4"/>
        <w:tabs>
          <w:tab w:val="left" w:pos="70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  <w:t>А.Н. Егонов</w:t>
      </w:r>
    </w:p>
    <w:p w:rsidR="00567014" w:rsidRDefault="00567014" w:rsidP="00567014">
      <w:pPr>
        <w:pStyle w:val="a4"/>
        <w:tabs>
          <w:tab w:val="left" w:pos="70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67014">
      <w:pPr>
        <w:pStyle w:val="a4"/>
        <w:tabs>
          <w:tab w:val="left" w:pos="70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567014">
      <w:pPr>
        <w:pStyle w:val="a4"/>
        <w:tabs>
          <w:tab w:val="left" w:pos="7080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436D5F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Default="00567014" w:rsidP="000C7E2D">
      <w:pPr>
        <w:pStyle w:val="a3"/>
      </w:pPr>
    </w:p>
    <w:tbl>
      <w:tblPr>
        <w:tblW w:w="9841" w:type="dxa"/>
        <w:tblLook w:val="01E0"/>
      </w:tblPr>
      <w:tblGrid>
        <w:gridCol w:w="5508"/>
        <w:gridCol w:w="4333"/>
      </w:tblGrid>
      <w:tr w:rsidR="00567014" w:rsidRPr="00D22FBF" w:rsidTr="00F6036C">
        <w:tc>
          <w:tcPr>
            <w:tcW w:w="5508" w:type="dxa"/>
          </w:tcPr>
          <w:p w:rsidR="00567014" w:rsidRPr="00D22FBF" w:rsidRDefault="00567014" w:rsidP="000C7E2D">
            <w:pPr>
              <w:pStyle w:val="a3"/>
            </w:pPr>
          </w:p>
          <w:p w:rsidR="00567014" w:rsidRPr="00D22FBF" w:rsidRDefault="00567014" w:rsidP="000C7E2D">
            <w:pPr>
              <w:pStyle w:val="a3"/>
            </w:pPr>
          </w:p>
          <w:p w:rsidR="00567014" w:rsidRPr="00D22FBF" w:rsidRDefault="00567014" w:rsidP="000C7E2D">
            <w:pPr>
              <w:pStyle w:val="a3"/>
            </w:pPr>
          </w:p>
          <w:p w:rsidR="00567014" w:rsidRPr="00D22FBF" w:rsidRDefault="00567014" w:rsidP="000C7E2D">
            <w:pPr>
              <w:pStyle w:val="a3"/>
            </w:pPr>
          </w:p>
        </w:tc>
        <w:tc>
          <w:tcPr>
            <w:tcW w:w="4333" w:type="dxa"/>
          </w:tcPr>
          <w:p w:rsidR="00567014" w:rsidRPr="000C7E2D" w:rsidRDefault="00567014" w:rsidP="000C7E2D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Приложение № 2</w:t>
            </w:r>
          </w:p>
          <w:p w:rsidR="00567014" w:rsidRPr="000C7E2D" w:rsidRDefault="00567014" w:rsidP="000C7E2D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67014" w:rsidRPr="000C7E2D" w:rsidRDefault="00567014" w:rsidP="000C7E2D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Огурского сельсовета</w:t>
            </w:r>
          </w:p>
          <w:p w:rsidR="00567014" w:rsidRPr="000C7E2D" w:rsidRDefault="00567014" w:rsidP="000C7E2D">
            <w:pPr>
              <w:pStyle w:val="a3"/>
              <w:rPr>
                <w:rFonts w:ascii="Times New Roman" w:hAnsi="Times New Roman" w:cs="Times New Roman"/>
              </w:rPr>
            </w:pPr>
            <w:r w:rsidRPr="000C7E2D">
              <w:rPr>
                <w:rFonts w:ascii="Times New Roman" w:hAnsi="Times New Roman" w:cs="Times New Roman"/>
              </w:rPr>
              <w:t>от 16.04.2015 г.    №   12</w:t>
            </w:r>
          </w:p>
        </w:tc>
      </w:tr>
    </w:tbl>
    <w:p w:rsidR="00567014" w:rsidRPr="000C7E2D" w:rsidRDefault="00567014" w:rsidP="000C7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7014" w:rsidRPr="000C7E2D" w:rsidRDefault="00567014" w:rsidP="000C7E2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7E2D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567014" w:rsidRPr="000C7E2D" w:rsidRDefault="00567014" w:rsidP="000C7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E2D">
        <w:rPr>
          <w:rFonts w:ascii="Times New Roman" w:hAnsi="Times New Roman" w:cs="Times New Roman"/>
          <w:b/>
          <w:sz w:val="28"/>
          <w:szCs w:val="28"/>
        </w:rPr>
        <w:t>В АДМИНИСТРАЦИИ ОГУРСКОГО СЕЛЬСОВЕТА БАЛАХТИНСКОГО РАЙОНА</w:t>
      </w:r>
    </w:p>
    <w:p w:rsidR="00567014" w:rsidRPr="000C7E2D" w:rsidRDefault="00567014" w:rsidP="000C7E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D22FBF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D22FBF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D22FBF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567014" w:rsidRPr="00D56D78" w:rsidRDefault="00567014" w:rsidP="00567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 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Pr="00D56D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Огурского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56D78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567014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</w:t>
      </w:r>
      <w:hyperlink r:id="rId5" w:history="1">
        <w:r w:rsidRPr="00D22FB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2FBF">
        <w:rPr>
          <w:rFonts w:ascii="Times New Roman" w:hAnsi="Times New Roman" w:cs="Times New Roman"/>
          <w:sz w:val="28"/>
          <w:szCs w:val="28"/>
        </w:rPr>
        <w:t xml:space="preserve"> Красноярского края, законами и иными нормативными правовыми актами Красноярского края, Уставом </w:t>
      </w:r>
      <w:r>
        <w:rPr>
          <w:rFonts w:ascii="Times New Roman" w:hAnsi="Times New Roman" w:cs="Times New Roman"/>
          <w:sz w:val="28"/>
          <w:szCs w:val="28"/>
        </w:rPr>
        <w:t>Огурского сельсовета Балахтинского района</w:t>
      </w:r>
      <w:r w:rsidRPr="00D56D78">
        <w:rPr>
          <w:rFonts w:ascii="Times New Roman" w:hAnsi="Times New Roman" w:cs="Times New Roman"/>
          <w:sz w:val="28"/>
          <w:szCs w:val="28"/>
        </w:rPr>
        <w:t xml:space="preserve">, </w:t>
      </w:r>
      <w:r w:rsidRPr="00D22FBF">
        <w:rPr>
          <w:rFonts w:ascii="Times New Roman" w:hAnsi="Times New Roman" w:cs="Times New Roman"/>
          <w:sz w:val="28"/>
          <w:szCs w:val="28"/>
        </w:rPr>
        <w:t>настоящим Положением, а также иными муниципальными нормативными правовыми актами.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создана в целях соблюдения муниципальными служащими общих принципов служебного поведения и урегулирования конфликта интересов в администрации Огурского сельсовета Балахтинского района.</w:t>
      </w:r>
    </w:p>
    <w:p w:rsidR="00567014" w:rsidRPr="00D22FBF" w:rsidRDefault="00567014" w:rsidP="00567014">
      <w:pPr>
        <w:pStyle w:val="ConsNormal"/>
        <w:keepLines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2FBF">
        <w:rPr>
          <w:rFonts w:ascii="Times New Roman" w:hAnsi="Times New Roman" w:cs="Times New Roman"/>
          <w:sz w:val="28"/>
          <w:szCs w:val="28"/>
        </w:rPr>
        <w:t xml:space="preserve">. Комиссия осуществляет полномочия в отношении муниципальных служащих, замещающих должности в </w:t>
      </w:r>
      <w:r w:rsidRPr="00D56D78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 Огурского сельсовета</w:t>
      </w:r>
      <w:r w:rsidRPr="00D22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Балахтинского района </w:t>
      </w:r>
      <w:r w:rsidRPr="00D22FBF">
        <w:rPr>
          <w:rFonts w:ascii="Times New Roman" w:hAnsi="Times New Roman" w:cs="Times New Roman"/>
          <w:sz w:val="28"/>
          <w:szCs w:val="28"/>
        </w:rPr>
        <w:t>(далее – муниципальный служащий).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2FBF">
        <w:rPr>
          <w:rFonts w:ascii="Times New Roman" w:hAnsi="Times New Roman" w:cs="Times New Roman"/>
          <w:sz w:val="28"/>
          <w:szCs w:val="28"/>
        </w:rPr>
        <w:t>. Основной задачей комиссии является: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- содействие </w:t>
      </w:r>
      <w:r>
        <w:rPr>
          <w:rFonts w:ascii="Times New Roman" w:hAnsi="Times New Roman" w:cs="Times New Roman"/>
          <w:sz w:val="28"/>
          <w:szCs w:val="28"/>
        </w:rPr>
        <w:t>администрации Огурского сельсовета Балахтинского района</w:t>
      </w:r>
      <w:r w:rsidRPr="00D22FBF">
        <w:rPr>
          <w:rFonts w:ascii="Times New Roman" w:hAnsi="Times New Roman" w:cs="Times New Roman"/>
          <w:sz w:val="28"/>
          <w:szCs w:val="28"/>
        </w:rPr>
        <w:t xml:space="preserve">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образованию, субъекта Российской Федерации или Российской Федерации;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- обеспечение соблюдения муниципальными служащими</w:t>
      </w:r>
      <w:r w:rsidRPr="00D22FB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22FBF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2FBF">
        <w:rPr>
          <w:rFonts w:ascii="Times New Roman" w:hAnsi="Times New Roman" w:cs="Times New Roman"/>
          <w:sz w:val="28"/>
          <w:szCs w:val="28"/>
        </w:rPr>
        <w:t xml:space="preserve">. Термины «конфликт интересов», «личная заинтересованность», «предотвращение или урегулирование конфликта интересов», по тексту данного Положения, употребляются в значении, используемом в статье 14.1 Федерального закона от 02.03.2007 № 25-ФЗ. 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2FBF">
        <w:rPr>
          <w:rFonts w:ascii="Times New Roman" w:hAnsi="Times New Roman" w:cs="Times New Roman"/>
          <w:b/>
          <w:sz w:val="28"/>
          <w:szCs w:val="28"/>
        </w:rPr>
        <w:t>. Порядок образования комиссии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1. Комиссия образуется муниципальным правовым актом органа местного самоуправления.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 Муниципальным правовым актом об образовании комиссии определяются председатель комиссии, его заместитель, назначаемый из числа членов комиссии, замещающих муниципальные должности или должности муниципальной службы, секретарь и члены комиссии.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3. В состав комиссии могут быть включены:</w:t>
      </w:r>
    </w:p>
    <w:p w:rsidR="00567014" w:rsidRPr="003F2EC1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1) муниципальные служащие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014" w:rsidRPr="003F2EC1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2) представители научных организаций и образовательных учреждений среднего, высшего и дополнительного профессионального образования;</w:t>
      </w:r>
    </w:p>
    <w:p w:rsidR="00567014" w:rsidRPr="003F2EC1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3) депутаты представительного органа муниципального образования.</w:t>
      </w:r>
    </w:p>
    <w:p w:rsidR="00567014" w:rsidRPr="003F2EC1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F2EC1">
        <w:rPr>
          <w:rFonts w:ascii="Times New Roman" w:hAnsi="Times New Roman" w:cs="Times New Roman"/>
          <w:sz w:val="28"/>
          <w:szCs w:val="28"/>
        </w:rPr>
        <w:t>4) представители общественности муниципального образования.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4. Члены комиссии, указанные в </w:t>
      </w:r>
      <w:hyperlink r:id="rId6" w:history="1">
        <w:r w:rsidRPr="00D56D78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D56D78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D56D78">
          <w:rPr>
            <w:rFonts w:ascii="Times New Roman" w:hAnsi="Times New Roman" w:cs="Times New Roman"/>
            <w:sz w:val="28"/>
            <w:szCs w:val="28"/>
          </w:rPr>
          <w:t>4 пункта 3</w:t>
        </w:r>
      </w:hyperlink>
      <w:r w:rsidRPr="00D22FBF">
        <w:rPr>
          <w:rFonts w:ascii="Times New Roman" w:hAnsi="Times New Roman" w:cs="Times New Roman"/>
          <w:sz w:val="28"/>
          <w:szCs w:val="28"/>
        </w:rPr>
        <w:t xml:space="preserve"> настоящего Положения,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5.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7.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67014" w:rsidRPr="00D22FBF" w:rsidRDefault="00567014" w:rsidP="0056701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FB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22FBF">
        <w:rPr>
          <w:rFonts w:ascii="Times New Roman" w:hAnsi="Times New Roman" w:cs="Times New Roman"/>
          <w:b/>
          <w:sz w:val="28"/>
          <w:szCs w:val="28"/>
        </w:rPr>
        <w:t>. Порядок работы комиссии</w:t>
      </w:r>
    </w:p>
    <w:p w:rsidR="00567014" w:rsidRPr="000C7E2D" w:rsidRDefault="00567014" w:rsidP="000C7E2D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Основанием для проведения заседания комиссии является: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а) представление главой  администрации Огурского сельсовета  материалов проверки, свидетельствующих: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 недостоверных или неполных сведений о доходах, об имуществе и обязательствах имущественного характера;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- о несоблюдении муниципальным  служащим  требований  к служебному поведению и (или) требований об урегулировании конфликта интересов;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E2D">
        <w:rPr>
          <w:rFonts w:ascii="Times New Roman" w:hAnsi="Times New Roman" w:cs="Times New Roman"/>
          <w:sz w:val="28"/>
          <w:szCs w:val="28"/>
        </w:rPr>
        <w:t>б) обращение гражданина, замещающего в администрации должность муниципальной службы, включенную в перечень должностей, установленный нормативным правовым актом администрации Огурского сельсовета, о даче согласия на замещение должности в коммерческой или некоммерческой организации, если отдельные функции по государственному  управлению этой организации входили в его должностные (служебные) обязанности, до истечения  двух лет со дня увольнения с муниципальной службы;</w:t>
      </w:r>
      <w:proofErr w:type="gramEnd"/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в)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г) представление руководителем администрации Огурского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 осуществления в администрации Огурского сельсовета  мер по предупреждению коррупции;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E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7E2D">
        <w:rPr>
          <w:rFonts w:ascii="Times New Roman" w:hAnsi="Times New Roman" w:cs="Times New Roman"/>
          <w:sz w:val="28"/>
          <w:szCs w:val="28"/>
        </w:rPr>
        <w:t xml:space="preserve">) представление губернатором края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№ 230-ФЗ «О </w:t>
      </w:r>
      <w:proofErr w:type="gramStart"/>
      <w:r w:rsidRPr="000C7E2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C7E2D">
        <w:rPr>
          <w:rFonts w:ascii="Times New Roman" w:hAnsi="Times New Roman" w:cs="Times New Roman"/>
          <w:sz w:val="28"/>
          <w:szCs w:val="28"/>
        </w:rPr>
        <w:t xml:space="preserve"> соответствием  расходов лиц, замещающих государственные должности, и иных лиц их доходам»;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E2D">
        <w:rPr>
          <w:rFonts w:ascii="Times New Roman" w:hAnsi="Times New Roman" w:cs="Times New Roman"/>
          <w:sz w:val="28"/>
          <w:szCs w:val="28"/>
        </w:rPr>
        <w:t xml:space="preserve">е) поступившие в соответствии с частью 4 статьи 12 Федерального закона от 25 декабря 2008 № 273-Фз «О противодействии коррупции» статьей 64.1 Трудового кодекса Российской Федерации в администрацию Огурского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Огурского сельсовета, трудового или гражданско – </w:t>
      </w:r>
      <w:r w:rsidRPr="000C7E2D">
        <w:rPr>
          <w:rFonts w:ascii="Times New Roman" w:hAnsi="Times New Roman" w:cs="Times New Roman"/>
          <w:sz w:val="28"/>
          <w:szCs w:val="28"/>
        </w:rPr>
        <w:lastRenderedPageBreak/>
        <w:t>правового договора на выполнение работ (оказание услуг), если отдельные функции государственного</w:t>
      </w:r>
      <w:proofErr w:type="gramEnd"/>
      <w:r w:rsidRPr="000C7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E2D">
        <w:rPr>
          <w:rFonts w:ascii="Times New Roman" w:hAnsi="Times New Roman" w:cs="Times New Roman"/>
          <w:sz w:val="28"/>
          <w:szCs w:val="28"/>
        </w:rPr>
        <w:t>управления данной организацией входили в его должностные (служебные) обязанности, исполняемые  во время замещения должности в администрации Огурского сельсовета, при условии, что указанному гражданину комиссией ранее было отказано во вступлении в трудовые и гражданско – 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0C7E2D">
        <w:rPr>
          <w:rFonts w:ascii="Times New Roman" w:hAnsi="Times New Roman" w:cs="Times New Roman"/>
          <w:sz w:val="28"/>
          <w:szCs w:val="28"/>
        </w:rPr>
        <w:t xml:space="preserve"> на условиях гражданско – правового договора в коммерческой или некоммерческой организации комиссией не рассматривался;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7E2D">
        <w:rPr>
          <w:rFonts w:ascii="Times New Roman" w:hAnsi="Times New Roman" w:cs="Times New Roman"/>
          <w:sz w:val="28"/>
          <w:szCs w:val="28"/>
        </w:rPr>
        <w:t>ж) внесение  прокурором района представления о выявление в действиях муниципальных служащих нарушений законодательства о противодействии коррупции;</w:t>
      </w:r>
    </w:p>
    <w:p w:rsidR="000C7E2D" w:rsidRPr="000C7E2D" w:rsidRDefault="000C7E2D" w:rsidP="000C7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7E2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7E2D">
        <w:rPr>
          <w:rFonts w:ascii="Times New Roman" w:hAnsi="Times New Roman" w:cs="Times New Roman"/>
          <w:sz w:val="28"/>
          <w:szCs w:val="28"/>
        </w:rPr>
        <w:t xml:space="preserve">)  письменная </w:t>
      </w:r>
      <w:proofErr w:type="spellStart"/>
      <w:r w:rsidRPr="000C7E2D">
        <w:rPr>
          <w:rFonts w:ascii="Times New Roman" w:hAnsi="Times New Roman" w:cs="Times New Roman"/>
          <w:sz w:val="28"/>
          <w:szCs w:val="28"/>
        </w:rPr>
        <w:t>неанонимная</w:t>
      </w:r>
      <w:proofErr w:type="spellEnd"/>
      <w:r w:rsidRPr="000C7E2D">
        <w:rPr>
          <w:rFonts w:ascii="Times New Roman" w:hAnsi="Times New Roman" w:cs="Times New Roman"/>
          <w:sz w:val="28"/>
          <w:szCs w:val="28"/>
        </w:rPr>
        <w:t xml:space="preserve"> информация о нарушении муниципальным служащим Кодекса этики и поведения лиц, замещающих государственные должности края, государственных гражданских служащих края, выборных должностных лиц местного самоуправления, муниципальных служащих.</w:t>
      </w:r>
    </w:p>
    <w:p w:rsidR="000C7E2D" w:rsidRDefault="000C7E2D" w:rsidP="000C7E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 и иных правонарушений в порядке, установленном муниципальными нормативными правовыми актами.</w:t>
      </w:r>
      <w:proofErr w:type="gramEnd"/>
    </w:p>
    <w:p w:rsidR="000C7E2D" w:rsidRDefault="000C7E2D" w:rsidP="000C7E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заявление муниципального служащего о невозможности выполнить требования  Федерального закона от 7 мая 2013 г. № 79-ФЗ «О запрете отдельными категориями лиц открывать и иметь счета (вклады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 связи с арестом, запретом расположения, наложенными компетентными органами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в связи с иными обстоятельствами, не зависящими от его воли или воли его супруги (супруга) и несовершеннолетних детей;</w:t>
      </w:r>
    </w:p>
    <w:p w:rsidR="000C7E2D" w:rsidRDefault="000C7E2D" w:rsidP="000C7E2D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 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2.1. фамилию, имя, отчество муниципального служащего;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2.2. описание признаков личной заинтересованности,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2.3. данные об источнике информации.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3. 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5. Председатель комиссии: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- в 3-дневный срок со дня поступления информации, указанной в пункте 1 настоящего раздела, выносит решение о проведении проверки этой информации, в том числе материалов, указанных в пункте 3 настоящего раздела; 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в 3-дневный срок со дня поступления информации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интересов, его представителя, членов комиссии и других лиц, участвующих в заседании комиссии;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- рассматривает ходатайства о приглашении на заседание комиссии </w:t>
      </w:r>
      <w:r w:rsidRPr="00EC1884">
        <w:rPr>
          <w:rFonts w:ascii="Times New Roman" w:hAnsi="Times New Roman" w:cs="Times New Roman"/>
          <w:sz w:val="28"/>
          <w:szCs w:val="28"/>
        </w:rPr>
        <w:t>приглашенных</w:t>
      </w:r>
      <w:r w:rsidRPr="00D22FBF">
        <w:rPr>
          <w:rFonts w:ascii="Times New Roman" w:hAnsi="Times New Roman" w:cs="Times New Roman"/>
          <w:sz w:val="28"/>
          <w:szCs w:val="28"/>
        </w:rPr>
        <w:t xml:space="preserve"> лиц,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При поступлении в комиссию информации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(работодателя) в целях принятия им мер по предотвращению конфликта интересов: усиление контроля за исполнением муниципальным служащим его должностных обязанностей, отстранение муниципального служащего от замещаемой должности муниципальной службы на период урегулирования конфликта интересов</w:t>
      </w:r>
      <w:proofErr w:type="gramEnd"/>
      <w:r w:rsidRPr="00D22FBF">
        <w:rPr>
          <w:rFonts w:ascii="Times New Roman" w:hAnsi="Times New Roman" w:cs="Times New Roman"/>
          <w:sz w:val="28"/>
          <w:szCs w:val="28"/>
        </w:rPr>
        <w:t xml:space="preserve"> или иных мер.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7. С целью установления факта наличия (или отсутствия) личной заинтересованности муниципального служащего, которая может привести или приводит к конфликту интересов, комиссия имеет право: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запрашивать необходимые для работы комиссии сведения от государственных органов, органов местного самоуправления и организаций;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- приглашать и заслушивать на заседании комиссии должностных лиц государственных органов, органов местного самоуправления, представителей организаций, иных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- письменного обращения к представителю нанимателя (работодателю) с целью запроса сведений, интересующих комиссию, от государственных органов, органов местного самоуправления и организаций.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8. Дата, время и место заседания комиссии устанавливаются ее председателем.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D22FBF">
        <w:rPr>
          <w:rFonts w:ascii="Times New Roman" w:hAnsi="Times New Roman" w:cs="Times New Roman"/>
          <w:sz w:val="28"/>
          <w:szCs w:val="28"/>
        </w:rPr>
        <w:t xml:space="preserve"> чем за семь дней до дня заседания.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11.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12.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или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13.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15. 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567014" w:rsidRPr="00BE5F08" w:rsidRDefault="00567014" w:rsidP="00567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08">
        <w:rPr>
          <w:rFonts w:ascii="Times New Roman" w:hAnsi="Times New Roman" w:cs="Times New Roman"/>
          <w:sz w:val="28"/>
          <w:szCs w:val="28"/>
        </w:rPr>
        <w:t>болезнь муниципального служащего или членов его семьи;</w:t>
      </w:r>
    </w:p>
    <w:p w:rsidR="00567014" w:rsidRPr="00BE5F08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08">
        <w:rPr>
          <w:rFonts w:ascii="Times New Roman" w:hAnsi="Times New Roman" w:cs="Times New Roman"/>
          <w:sz w:val="28"/>
          <w:szCs w:val="28"/>
        </w:rPr>
        <w:lastRenderedPageBreak/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567014" w:rsidRPr="00BE5F08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F08">
        <w:rPr>
          <w:rFonts w:ascii="Times New Roman" w:hAnsi="Times New Roman" w:cs="Times New Roman"/>
          <w:sz w:val="28"/>
          <w:szCs w:val="28"/>
        </w:rPr>
        <w:t>иные причины, признанные комиссией уважительными.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16. На заседание комиссии могут приглашаться должностные лица государственных органов, органов местного самоуправления, представители организаций, а также иные лица. Приглашение должностных лиц государственных органов, органов местного самоуправления и представителей организаций может осуществляться секретарем комиссии по письменной просьбе члена комиссии, её председателя или муниципального служащего, информация в отношении которого рассматривается на заседании.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17. По итогам рассмотрения информации, указанной в абзаце втором пункта 1 настоящего раздела, комиссия принимает одно из следующих решений: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17.1.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17.2. Установить факт наличия личной заинтересованности муниципального служащего, которая приводит или может привести к конфликту интересов. В этом случае работодателю (представителю нанимателя) предлагаются рекомендации, направленные на предотвращение или урегулирование этого конфликта интересов;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18. По итогам рассмотрения вопроса, указанного в абзаце третьем пункта 1 настоящего раздела, комиссия принимает одно из следующих решений: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18.1.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Дать гражданину согласие на замещение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  <w:proofErr w:type="gramEnd"/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18.2.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lastRenderedPageBreak/>
        <w:t>19. По итогам рассмотрения вопроса, указанного в абзаце четвертом пункта 1 настоящего раздела, комиссия принимает одно из следующих решений: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19.1.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19.2.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19.3.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20. По итогам рассмотрения вопроса, указанного в абзаце пятом пункта 1 настоящего раздела, комиссия принимает соответствующее решение.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21. </w:t>
      </w:r>
      <w:r w:rsidR="000C7E2D">
        <w:rPr>
          <w:rFonts w:ascii="Times New Roman" w:hAnsi="Times New Roman" w:cs="Times New Roman"/>
          <w:sz w:val="28"/>
          <w:szCs w:val="28"/>
        </w:rPr>
        <w:t xml:space="preserve"> Все члены комиссии при принятии решений обладают  равными правами. В отсутствии  председателя комиссии его обязанности исполняет заместитель председателя комиссии.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22. Решения комиссии оформляются протоколами, которые подписывают члены комиссии, принимавшие участие в ее заседании.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Член комиссии, не согласный с принятым решением комиссии, вправе выразить особое мнение. Особое мнение оформляется в письменном виде и прилагается к решению комиссии. При подписании решения комиссии членом комиссии, выразившим особое мнение, рядом с подписью ставится пометка «с особым мнением».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 В протоколе комиссии указываются: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23.1. дата заседания комиссии, фамилии, имена, отчества членов комиссии и других лиц, присутствующих на заседании;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23.2.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Pr="00D22FBF">
        <w:rPr>
          <w:rFonts w:ascii="Times New Roman" w:hAnsi="Times New Roman" w:cs="Times New Roman"/>
          <w:sz w:val="28"/>
          <w:szCs w:val="28"/>
        </w:rPr>
        <w:lastRenderedPageBreak/>
        <w:t>требований к служебному поведению или требований об урегулировании конфликта интересов;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23.3. предъявляемые к муниципальному служащему претензии, материалы, на которых они основываются;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23.4. содержание пояснений муниципального служащего и других лиц по существу предъявляемых претензий;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23.5. фамилии, имена, отчества выступивших на заседании лиц и краткое изложение их выступлений;</w:t>
      </w:r>
    </w:p>
    <w:p w:rsidR="00567014" w:rsidRPr="00BE5F08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23.6 источник информации, содержащей основания для проведения заседания комиссии, дата поступления информации в </w:t>
      </w:r>
      <w:r w:rsidRPr="00BE5F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E5F08">
        <w:rPr>
          <w:rFonts w:ascii="Times New Roman" w:hAnsi="Times New Roman" w:cs="Times New Roman"/>
          <w:sz w:val="28"/>
          <w:szCs w:val="28"/>
        </w:rPr>
        <w:t>Балахтинского района;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23.7. другие сведения;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23.8. результаты голосования;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23.9. решение и обоснование его принятия.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25. Копии протокола заседания комиссии в 3-дневный срок со дня заседания направляются в </w:t>
      </w:r>
      <w:r>
        <w:rPr>
          <w:rFonts w:ascii="Times New Roman" w:hAnsi="Times New Roman" w:cs="Times New Roman"/>
          <w:sz w:val="28"/>
          <w:szCs w:val="28"/>
        </w:rPr>
        <w:t>администрацию Огурского сельсовета</w:t>
      </w:r>
      <w:r w:rsidRPr="00BE5F08">
        <w:rPr>
          <w:rFonts w:ascii="Times New Roman" w:hAnsi="Times New Roman" w:cs="Times New Roman"/>
          <w:sz w:val="28"/>
          <w:szCs w:val="28"/>
        </w:rPr>
        <w:t xml:space="preserve"> Балахтинского района</w:t>
      </w:r>
      <w:r w:rsidRPr="00D22FBF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567014" w:rsidRPr="00D22FBF" w:rsidRDefault="00567014" w:rsidP="005670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26.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D22FBF">
        <w:rPr>
          <w:rFonts w:ascii="Times New Roman" w:hAnsi="Times New Roman" w:cs="Times New Roman"/>
          <w:iCs/>
          <w:sz w:val="28"/>
          <w:szCs w:val="28"/>
        </w:rPr>
        <w:t>27.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</w:t>
      </w:r>
      <w:r w:rsidRPr="00D22FB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28. Предотвращение или урегулирование конфликта интересов может состоять в изменении должностного или служебного положения </w:t>
      </w:r>
      <w:r w:rsidRPr="00D22FBF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567014" w:rsidRPr="00D22FBF" w:rsidRDefault="00567014" w:rsidP="0056701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567014" w:rsidRPr="00D22FBF" w:rsidRDefault="00567014" w:rsidP="0056701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29. В своей деятельности комиссия обменивается положительным опытом по урегулированию конфликта интересов с другими аналогичными комиссиями, в том числе, других муниципальных образований, при условии обеспечения защиты персональных данных муниципального служащего.</w:t>
      </w:r>
    </w:p>
    <w:p w:rsidR="00567014" w:rsidRPr="00D22FBF" w:rsidRDefault="00567014" w:rsidP="00567014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D22FBF">
        <w:rPr>
          <w:rFonts w:ascii="Times New Roman" w:hAnsi="Times New Roman" w:cs="Times New Roman"/>
          <w:sz w:val="28"/>
          <w:szCs w:val="28"/>
        </w:rPr>
        <w:t>Действия работодателя (представителя нанимателя), направленные на предотвращение или урегулирование конфликта интересов, в том числе и связанные с реализацией рекомендаций комиссии, могут быть обжалованы муниципальными служащим, в порядке, предусмотренном законодательством Российской Федерации.</w:t>
      </w:r>
      <w:proofErr w:type="gramEnd"/>
    </w:p>
    <w:p w:rsidR="00567014" w:rsidRPr="00D22FBF" w:rsidRDefault="00567014" w:rsidP="00567014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>31. Решение комиссии, принятое в отношении муниципального служащего, хранится в его личном деле.</w:t>
      </w:r>
    </w:p>
    <w:p w:rsidR="00567014" w:rsidRPr="00BE5F08" w:rsidRDefault="00567014" w:rsidP="00567014">
      <w:pPr>
        <w:tabs>
          <w:tab w:val="left" w:pos="1120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2FBF">
        <w:rPr>
          <w:rFonts w:ascii="Times New Roman" w:hAnsi="Times New Roman" w:cs="Times New Roman"/>
          <w:sz w:val="28"/>
          <w:szCs w:val="28"/>
        </w:rPr>
        <w:t xml:space="preserve">32. Организационно-техническое и документационное обеспечение деятельности комиссии возлагается на </w:t>
      </w:r>
      <w:r w:rsidRPr="00BE5F0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Огурского сельсовета </w:t>
      </w:r>
      <w:r w:rsidRPr="00BE5F08">
        <w:rPr>
          <w:rFonts w:ascii="Times New Roman" w:hAnsi="Times New Roman" w:cs="Times New Roman"/>
          <w:sz w:val="28"/>
          <w:szCs w:val="28"/>
        </w:rPr>
        <w:t>Балахтинского района</w:t>
      </w:r>
      <w:r w:rsidRPr="00BE5F08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567014" w:rsidRPr="00BE5F08" w:rsidSect="0011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74F"/>
    <w:multiLevelType w:val="multilevel"/>
    <w:tmpl w:val="F2D43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22F7A80"/>
    <w:multiLevelType w:val="hybridMultilevel"/>
    <w:tmpl w:val="B790C094"/>
    <w:lvl w:ilvl="0" w:tplc="1FB00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5F"/>
    <w:rsid w:val="000C7E2D"/>
    <w:rsid w:val="00115467"/>
    <w:rsid w:val="00436D5F"/>
    <w:rsid w:val="00567014"/>
    <w:rsid w:val="007129F0"/>
    <w:rsid w:val="00D565F8"/>
    <w:rsid w:val="00E0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D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36D5F"/>
    <w:pPr>
      <w:ind w:left="720"/>
      <w:contextualSpacing/>
    </w:pPr>
  </w:style>
  <w:style w:type="paragraph" w:customStyle="1" w:styleId="ConsPlusNormal">
    <w:name w:val="ConsPlusNormal"/>
    <w:rsid w:val="005670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670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B7A235B9ACADD57D9C600576F5267CB1B3EFC1AB73212202A1C34B488286D537D232989CFA25F2CF8049wBr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B7A235B9ACADD57D9C600576F5267CB1B3EFC1AB73212202A1C34B488286D537D232989CFA25F2CF8049wBrEE" TargetMode="External"/><Relationship Id="rId5" Type="http://schemas.openxmlformats.org/officeDocument/2006/relationships/hyperlink" Target="consultantplus://offline/ref=9D6968DDC177B856BCBE784ADE90B436A37DFC61DB271DCB98FB4EEA2C3DD373eBY1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3619</Words>
  <Characters>20629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2017-03-27T02:07:00Z</dcterms:created>
  <dcterms:modified xsi:type="dcterms:W3CDTF">2017-04-26T03:15:00Z</dcterms:modified>
</cp:coreProperties>
</file>