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800000"/>
          <w:bdr w:val="none" w:sz="0" w:space="0" w:color="auto" w:frame="1"/>
        </w:rPr>
        <w:t>ПАМЯТКА ПРАВИЛА ПОЖАРНОЙ БЕЗОПАСНОСТИ ПРИ НАХОЖДЕНИИ В ЛЕСУ.</w:t>
      </w:r>
      <w:r>
        <w:rPr>
          <w:rFonts w:ascii="inherit" w:hAnsi="inherit" w:cs="Arial"/>
          <w:b/>
          <w:bCs/>
          <w:color w:val="800000"/>
          <w:bdr w:val="none" w:sz="0" w:space="0" w:color="auto" w:frame="1"/>
        </w:rPr>
        <w:br/>
      </w:r>
      <w:r>
        <w:rPr>
          <w:rFonts w:ascii="Arial" w:hAnsi="Arial" w:cs="Arial"/>
          <w:color w:val="3B4256"/>
        </w:rPr>
        <w:t xml:space="preserve">В большинстве случаев лесные пожары возникают из-за людской небрежности, это около 90% от всех природных пожаров, причины этому </w:t>
      </w:r>
      <w:proofErr w:type="gramStart"/>
      <w:r>
        <w:rPr>
          <w:rFonts w:ascii="Arial" w:hAnsi="Arial" w:cs="Arial"/>
          <w:color w:val="3B4256"/>
        </w:rPr>
        <w:t>-н</w:t>
      </w:r>
      <w:proofErr w:type="gramEnd"/>
      <w:r>
        <w:rPr>
          <w:rFonts w:ascii="Arial" w:hAnsi="Arial" w:cs="Arial"/>
          <w:color w:val="3B4256"/>
        </w:rPr>
        <w:t>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другое;</w:t>
      </w:r>
      <w:r>
        <w:rPr>
          <w:rFonts w:ascii="Arial" w:hAnsi="Arial" w:cs="Arial"/>
          <w:color w:val="3B4256"/>
        </w:rPr>
        <w:br/>
        <w:t xml:space="preserve">Если Вы оказались вблизи очага пожара в лесу, и у Вас нет возможности его потушить, нужно оповестить,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</w:t>
      </w:r>
      <w:proofErr w:type="gramStart"/>
      <w:r>
        <w:rPr>
          <w:rFonts w:ascii="Arial" w:hAnsi="Arial" w:cs="Arial"/>
          <w:color w:val="3B4256"/>
        </w:rPr>
        <w:t>При сильной задымленности дышать лучше возле земли, при этом рот и нос прикройте любой тканью сложенной в несколько слоев;</w:t>
      </w:r>
      <w:r>
        <w:rPr>
          <w:rFonts w:ascii="Arial" w:hAnsi="Arial" w:cs="Arial"/>
          <w:color w:val="3B4256"/>
        </w:rPr>
        <w:br/>
        <w:t>Для предотвращения возможного возникновения пожара, необходимо знать и соблюдать следующие правила: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остатков;</w:t>
      </w:r>
      <w:proofErr w:type="gramEnd"/>
      <w:r>
        <w:rPr>
          <w:rFonts w:ascii="Arial" w:hAnsi="Arial" w:cs="Arial"/>
          <w:color w:val="3B4256"/>
        </w:rPr>
        <w:br/>
        <w:t>Разводить костер нужно на открытых, специально оборудованных площадках, окружив его минерализованной полосой не менее 0,5 м. По окончании мероприятия, костер необходимо залить водой или засыпать землей;</w:t>
      </w:r>
      <w:r>
        <w:rPr>
          <w:rFonts w:ascii="Arial" w:hAnsi="Arial" w:cs="Arial"/>
          <w:color w:val="3B4256"/>
        </w:rPr>
        <w:br/>
        <w:t>Не бросайте горящие спички и окурки, не курите и не пользуйтесь открытым огнем вблизи легковоспламеняющихся жидкостей и материалов.</w:t>
      </w:r>
      <w:r>
        <w:rPr>
          <w:rFonts w:ascii="Arial" w:hAnsi="Arial" w:cs="Arial"/>
          <w:color w:val="3B4256"/>
        </w:rPr>
        <w:br/>
        <w:t>Заметив начинающийся пожар в лесу, немедленно сообщите в администрацию сельского округа, пожарную охрану, лесничество;</w:t>
      </w:r>
      <w:r>
        <w:rPr>
          <w:rFonts w:ascii="Arial" w:hAnsi="Arial" w:cs="Arial"/>
          <w:color w:val="3B4256"/>
        </w:rPr>
        <w:br/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НАХОДЯСЬ В ЛЕСУ, ПОМНИТЕ ОБ ОСТОРОЖНОМ ОБРАЩЕНИИ С ОГНЁМ! СОБЛЮДАЙТЕ ПРАВИЛА ПОЖАРНОЙ БЕЗОПАСНОСТИ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Наконец-то после затянувшейся зимы и слякотной весны наступила долгожданная летняя пора. Пора отпусков, каникул, активного отдыха. В выходные дни горожане, уставшие от городской суеты, устремляются на дачи, в лес, к водоемам. Долгожданное тепло манит людей на природу, где отдых, как правило, не обходится без традиционных шашлыков и песен у костра. Отдыхая, не следует забывать об элементарных правилах пожарной безопасности, которые помогут сохранить лесные массивы от пожаров. В эти дни возрастает пожароопасная обстановка.</w:t>
      </w:r>
      <w:r>
        <w:rPr>
          <w:rFonts w:ascii="Arial" w:hAnsi="Arial" w:cs="Arial"/>
          <w:color w:val="3B4256"/>
        </w:rPr>
        <w:br/>
        <w:t>На дачных участках сжигается мусор, при посещении лесов разводятся костры, не думая о последствиях Неосторожное обращение с огнем при разведении костров в лесу, сжигание мусора, сухой травы и валежника – основная причина большинства пожаров.</w:t>
      </w:r>
      <w:r>
        <w:rPr>
          <w:rFonts w:ascii="Arial" w:hAnsi="Arial" w:cs="Arial"/>
          <w:color w:val="3B4256"/>
        </w:rPr>
        <w:br/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  <w:r>
        <w:rPr>
          <w:rFonts w:ascii="Arial" w:hAnsi="Arial" w:cs="Arial"/>
          <w:color w:val="3B4256"/>
        </w:rPr>
        <w:br/>
        <w:t>Не бросайте в лесу горящие спички и окурки, не выжигайте сухую траву и стерню, не разводите костров, не въезжайте в лесную зону на машинах с неисправными системами питания и зажигания - это может вызвать возгорание леса.</w:t>
      </w:r>
      <w:r>
        <w:rPr>
          <w:rFonts w:ascii="Arial" w:hAnsi="Arial" w:cs="Arial"/>
          <w:color w:val="3B4256"/>
        </w:rPr>
        <w:br/>
        <w:t>Заметив начинающийся пожар в лесу, 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>
        <w:rPr>
          <w:rFonts w:ascii="Arial" w:hAnsi="Arial" w:cs="Arial"/>
          <w:color w:val="3B4256"/>
        </w:rPr>
        <w:br/>
        <w:t>Срочно сообщите о пожаре работникам лесного хозяйства, пожарную часть (МЧС).</w:t>
      </w:r>
      <w:r>
        <w:rPr>
          <w:rFonts w:ascii="Arial" w:hAnsi="Arial" w:cs="Arial"/>
          <w:color w:val="3B4256"/>
        </w:rPr>
        <w:br/>
        <w:t>Лес - одно из основных национальных богатств, и святая обязанность каждого гражданина относиться к этому богатству бережно, обращаться по-хозяйски.</w:t>
      </w:r>
      <w:r>
        <w:rPr>
          <w:rFonts w:ascii="Arial" w:hAnsi="Arial" w:cs="Arial"/>
          <w:color w:val="3B4256"/>
        </w:rPr>
        <w:br/>
        <w:t>Во избежание возгорания леса не допускайте фактов неосторожного обращения с огнем.</w:t>
      </w:r>
      <w:r>
        <w:rPr>
          <w:rFonts w:ascii="Arial" w:hAnsi="Arial" w:cs="Arial"/>
          <w:color w:val="3B4256"/>
        </w:rPr>
        <w:br/>
      </w: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ПОСТОЯННО ПРОЯВЛЯЙТЕ ДОЛЖНУЮ ЗАБОТУ О ЛЕСЕ, И ОН ВСЕГДА БУДЕТ ДЛЯ ВАС ПРЕКРАСНЫМ МЕСТОМ ОТДЫХА!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800000"/>
          <w:bdr w:val="none" w:sz="0" w:space="0" w:color="auto" w:frame="1"/>
        </w:rPr>
        <w:t>ПАМЯТКА ПО ПРАВИЛАМ ПОЖАРНОЙ БЕЗОПАСНОСТИ ПРИ НАХОЖДЕНИИ В ЛЕСТНЫХ МАССИВАХ.</w:t>
      </w:r>
      <w:r>
        <w:rPr>
          <w:rFonts w:ascii="inherit" w:hAnsi="inherit" w:cs="Arial"/>
          <w:b/>
          <w:bCs/>
          <w:color w:val="800000"/>
          <w:bdr w:val="none" w:sz="0" w:space="0" w:color="auto" w:frame="1"/>
        </w:rPr>
        <w:br/>
      </w:r>
      <w:r>
        <w:rPr>
          <w:rFonts w:ascii="Arial" w:hAnsi="Arial" w:cs="Arial"/>
          <w:color w:val="3B4256"/>
        </w:rPr>
        <w:lastRenderedPageBreak/>
        <w:t>Будьте очень осторожны с огнем на отдыхе в лесу. Ваша неосторожность может стать причиной пожара, поэтому выполняйте следующие правила:</w:t>
      </w:r>
      <w:r>
        <w:rPr>
          <w:rFonts w:ascii="Arial" w:hAnsi="Arial" w:cs="Arial"/>
          <w:color w:val="3B4256"/>
        </w:rPr>
        <w:br/>
        <w:t>• никогда не поджигайте высохшую траву на любой природной территории;</w:t>
      </w:r>
      <w:r>
        <w:rPr>
          <w:rFonts w:ascii="Arial" w:hAnsi="Arial" w:cs="Arial"/>
          <w:color w:val="3B4256"/>
        </w:rPr>
        <w:br/>
        <w:t>• 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  <w:r>
        <w:rPr>
          <w:rFonts w:ascii="Arial" w:hAnsi="Arial" w:cs="Arial"/>
          <w:color w:val="3B4256"/>
        </w:rPr>
        <w:br/>
        <w:t xml:space="preserve">• хорошо залейте костер водой или забросайте его песком, землей перед уходом. После этого разгребите золу и убедитесь, что под ней не сохранилось тлеющих углей, если костер еще не потушен </w:t>
      </w:r>
      <w:proofErr w:type="gramStart"/>
      <w:r>
        <w:rPr>
          <w:rFonts w:ascii="Arial" w:hAnsi="Arial" w:cs="Arial"/>
          <w:color w:val="3B4256"/>
        </w:rPr>
        <w:t>—з</w:t>
      </w:r>
      <w:proofErr w:type="gramEnd"/>
      <w:r>
        <w:rPr>
          <w:rFonts w:ascii="Arial" w:hAnsi="Arial" w:cs="Arial"/>
          <w:color w:val="3B4256"/>
        </w:rPr>
        <w:t>алейте его еще раз. Не уходите от залитого костра, пока от него идет дым или пар. Приготовьте воду для заливки костра заранее</w:t>
      </w:r>
      <w:proofErr w:type="gramStart"/>
      <w:r>
        <w:rPr>
          <w:rFonts w:ascii="Arial" w:hAnsi="Arial" w:cs="Arial"/>
          <w:color w:val="3B4256"/>
        </w:rPr>
        <w:t>.</w:t>
      </w:r>
      <w:proofErr w:type="gramEnd"/>
      <w:r>
        <w:rPr>
          <w:rFonts w:ascii="Arial" w:hAnsi="Arial" w:cs="Arial"/>
          <w:color w:val="3B4256"/>
        </w:rPr>
        <w:br/>
        <w:t xml:space="preserve">• </w:t>
      </w:r>
      <w:proofErr w:type="gramStart"/>
      <w:r>
        <w:rPr>
          <w:rFonts w:ascii="Arial" w:hAnsi="Arial" w:cs="Arial"/>
          <w:color w:val="3B4256"/>
        </w:rPr>
        <w:t>н</w:t>
      </w:r>
      <w:proofErr w:type="gramEnd"/>
      <w:r>
        <w:rPr>
          <w:rFonts w:ascii="Arial" w:hAnsi="Arial" w:cs="Arial"/>
          <w:color w:val="3B4256"/>
        </w:rPr>
        <w:t>е бросайте тлеющие спички или сигареты, не пользуйтесь в лесу различными пиротехническими изделиями: петардами, бенгальскими огнями, свечами и т.п. ;</w:t>
      </w:r>
      <w:r>
        <w:rPr>
          <w:rFonts w:ascii="Arial" w:hAnsi="Arial" w:cs="Arial"/>
          <w:color w:val="3B4256"/>
        </w:rPr>
        <w:br/>
        <w:t>•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  <w:r>
        <w:rPr>
          <w:rFonts w:ascii="Arial" w:hAnsi="Arial" w:cs="Arial"/>
          <w:color w:val="3B4256"/>
        </w:rPr>
        <w:br/>
        <w:t>• постарайтесь объяснить вашим друзьям и знакомым, что их неосторожность может послужить причиной пожаров.</w:t>
      </w:r>
      <w:r>
        <w:rPr>
          <w:rFonts w:ascii="Arial" w:hAnsi="Arial" w:cs="Arial"/>
          <w:color w:val="3B4256"/>
        </w:rPr>
        <w:br/>
        <w:t>Осторожность и предупреждение возгорания - самый действенный способ борьбы с лесными пожарами.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color w:val="3B4256"/>
        </w:rPr>
        <w:br/>
      </w:r>
      <w:r>
        <w:rPr>
          <w:rStyle w:val="a4"/>
          <w:rFonts w:ascii="inherit" w:hAnsi="inherit" w:cs="Arial"/>
          <w:color w:val="3B4256"/>
          <w:u w:val="single"/>
          <w:bdr w:val="none" w:sz="0" w:space="0" w:color="auto" w:frame="1"/>
        </w:rPr>
        <w:t>Основные причины возникновения лесных пожаров:</w:t>
      </w:r>
      <w:r>
        <w:rPr>
          <w:rFonts w:ascii="inherit" w:hAnsi="inherit" w:cs="Arial"/>
          <w:b/>
          <w:bCs/>
          <w:color w:val="3B4256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3B4256"/>
        </w:rPr>
        <w:t>Основным виновником лесных пожаров является человек —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охотника,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лесу, служит причиной последующих больших бедствий.</w:t>
      </w:r>
      <w:r>
        <w:rPr>
          <w:rFonts w:ascii="Arial" w:hAnsi="Arial" w:cs="Arial"/>
          <w:color w:val="3B4256"/>
        </w:rPr>
        <w:br/>
        <w:t>Статистика природных пожаров последних лет показывает, что их всплеск наблюдается в выходные дни, когда люди массово направляются отдыхать на лоно природы.</w:t>
      </w:r>
      <w:r>
        <w:rPr>
          <w:rFonts w:ascii="Arial" w:hAnsi="Arial" w:cs="Arial"/>
          <w:color w:val="3B4256"/>
        </w:rPr>
        <w:br/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  <w:r>
        <w:rPr>
          <w:rFonts w:ascii="Arial" w:hAnsi="Arial" w:cs="Arial"/>
          <w:color w:val="3B4256"/>
        </w:rPr>
        <w:br/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— от 0,1 до 3 м/мин, верхового — до 100 м/мин по направлению ветра.</w:t>
      </w:r>
      <w:r>
        <w:rPr>
          <w:rFonts w:ascii="Arial" w:hAnsi="Arial" w:cs="Arial"/>
          <w:color w:val="3B4256"/>
        </w:rPr>
        <w:br/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800000"/>
          <w:bdr w:val="none" w:sz="0" w:space="0" w:color="auto" w:frame="1"/>
        </w:rPr>
        <w:t>ВНИМАНИЕ!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800000"/>
          <w:bdr w:val="none" w:sz="0" w:space="0" w:color="auto" w:frame="1"/>
        </w:rPr>
        <w:t>В ПОЖАРООПАСНЫЙ ПЕРИОД ВОЗДЕРЖИТЕСЬ ОТ ПОСЕЩЕНИЯ ЛЕСА!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800000"/>
          <w:bdr w:val="none" w:sz="0" w:space="0" w:color="auto" w:frame="1"/>
        </w:rPr>
        <w:t>ЕСЛИ ВСЕ-ТАКИ ВЫ ОКАЗАЛИСЬ В ЛЕСУ, СОБЛЮДАЙТЕ СЛЕДУЮЩИЕ ПРАВИЛА ПОЖАРНОЙ БЕЗОПАСНОСТИ: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В пожароопасный период в лесу категорически запрещается: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разводить костры, использовать мангалы, другие приспособления для приготовления пищи;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lastRenderedPageBreak/>
        <w:t>• курить, бросать горящие спички, окурки, вытряхивать из курительных трубок горячую золу;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стрелять из оружия, использовать пиротехнические изделия;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оставлять на освещенной солнцем лесной поляне, бутылки, осколки стекла, другой мусор;</w:t>
      </w:r>
    </w:p>
    <w:p w:rsidR="00A04680" w:rsidRDefault="00A04680" w:rsidP="00A046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000000"/>
        </w:rPr>
        <w:t>• выжигать траву, а также стерню на полях.</w:t>
      </w:r>
    </w:p>
    <w:p w:rsidR="00A04680" w:rsidRDefault="00A04680" w:rsidP="00A046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5"/>
          <w:rFonts w:ascii="inherit" w:hAnsi="inherit" w:cs="Arial"/>
          <w:b/>
          <w:bCs/>
          <w:color w:val="800000"/>
          <w:u w:val="single"/>
          <w:bdr w:val="none" w:sz="0" w:space="0" w:color="auto" w:frame="1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F66F3D" w:rsidRDefault="00F66F3D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Default="00AC4F31"/>
    <w:p w:rsidR="00AC4F31" w:rsidRPr="00AC4F31" w:rsidRDefault="00AC4F31" w:rsidP="00AC4F31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AC4F31">
        <w:rPr>
          <w:rFonts w:ascii="Arial" w:eastAsia="Times New Roman" w:hAnsi="Arial" w:cs="Arial"/>
          <w:kern w:val="36"/>
          <w:sz w:val="33"/>
          <w:szCs w:val="33"/>
          <w:lang w:eastAsia="ru-RU"/>
        </w:rPr>
        <w:lastRenderedPageBreak/>
        <w:t>Статья 7.9 КоАП РФ. Самовольное занятие лесных участков (действующая редакция)</w:t>
      </w:r>
    </w:p>
    <w:p w:rsidR="00AC4F31" w:rsidRPr="00AC4F31" w:rsidRDefault="00AC4F31" w:rsidP="00AC4F31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</w:p>
    <w:p w:rsidR="00AC4F31" w:rsidRPr="00AC4F31" w:rsidRDefault="00AC4F31" w:rsidP="00AC4F31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AC4F31" w:rsidRPr="00AC4F31" w:rsidRDefault="00AC4F31" w:rsidP="00AC4F3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8.32. Нарушение правил пожарной безопасности в лесах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334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29.12.2010 N 442-ФЗ)</w:t>
      </w:r>
    </w:p>
    <w:p w:rsidR="00AC4F31" w:rsidRPr="00AC4F31" w:rsidRDefault="00AC4F31" w:rsidP="00AC4F31">
      <w:pPr>
        <w:shd w:val="clear" w:color="auto" w:fill="FFFFFF"/>
        <w:spacing w:after="192" w:line="394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 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2432"/>
      <w:bookmarkEnd w:id="0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Нарушение правил пожарной безопасности в лесах -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5605"/>
      <w:bookmarkStart w:id="2" w:name="dst2433"/>
      <w:bookmarkEnd w:id="1"/>
      <w:bookmarkEnd w:id="2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6" w:anchor="dst100077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277-ФЗ)</w:t>
      </w:r>
    </w:p>
    <w:p w:rsidR="00AC4F31" w:rsidRPr="00AC4F31" w:rsidRDefault="00AC4F31" w:rsidP="00AC4F3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434"/>
      <w:bookmarkEnd w:id="3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5606"/>
      <w:bookmarkStart w:id="5" w:name="dst2435"/>
      <w:bookmarkEnd w:id="4"/>
      <w:bookmarkEnd w:id="5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7" w:anchor="dst100079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277-ФЗ)</w:t>
      </w:r>
    </w:p>
    <w:p w:rsidR="00AC4F31" w:rsidRPr="00AC4F31" w:rsidRDefault="00AC4F31" w:rsidP="00AC4F3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7495"/>
      <w:bookmarkEnd w:id="6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Действия, предусмотренные </w:t>
      </w:r>
      <w:hyperlink r:id="rId8" w:anchor="dst2432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1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" w:anchor="dst2432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совершенные в лесопарковом зеленом поясе, -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7496"/>
      <w:bookmarkEnd w:id="7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2.1 введена Федеральным </w:t>
      </w:r>
      <w:hyperlink r:id="rId10" w:anchor="dst100093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353-ФЗ)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8720"/>
      <w:bookmarkStart w:id="9" w:name="dst2436"/>
      <w:bookmarkEnd w:id="8"/>
      <w:bookmarkEnd w:id="9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1" w:anchor="dst100008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17.06.2019 N 142-ФЗ)</w:t>
      </w:r>
    </w:p>
    <w:p w:rsidR="00AC4F31" w:rsidRPr="00AC4F31" w:rsidRDefault="00AC4F31" w:rsidP="00AC4F3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(см. те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5607"/>
      <w:bookmarkStart w:id="11" w:name="dst2437"/>
      <w:bookmarkEnd w:id="10"/>
      <w:bookmarkEnd w:id="11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0081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277-ФЗ)</w:t>
      </w:r>
    </w:p>
    <w:p w:rsidR="00AC4F31" w:rsidRPr="00AC4F31" w:rsidRDefault="00AC4F31" w:rsidP="00AC4F3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2438"/>
      <w:bookmarkEnd w:id="12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2439"/>
      <w:bookmarkEnd w:id="13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7497"/>
      <w:bookmarkEnd w:id="14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Примечание. З</w:t>
      </w:r>
      <w:bookmarkStart w:id="15" w:name="_GoBack"/>
      <w:bookmarkEnd w:id="15"/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C4F31" w:rsidRPr="00AC4F31" w:rsidRDefault="00AC4F31" w:rsidP="00AC4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(примечание введено Федеральным </w:t>
      </w:r>
      <w:hyperlink r:id="rId13" w:anchor="dst100096" w:history="1">
        <w:r w:rsidRPr="00AC4F3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AC4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353-ФЗ)</w:t>
      </w:r>
    </w:p>
    <w:p w:rsidR="00AC4F31" w:rsidRDefault="00AC4F31"/>
    <w:sectPr w:rsidR="00AC4F31" w:rsidSect="00A0468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0"/>
    <w:rsid w:val="00A04680"/>
    <w:rsid w:val="00AC4F31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680"/>
    <w:rPr>
      <w:b/>
      <w:bCs/>
    </w:rPr>
  </w:style>
  <w:style w:type="character" w:styleId="a5">
    <w:name w:val="Emphasis"/>
    <w:basedOn w:val="a0"/>
    <w:uiPriority w:val="20"/>
    <w:qFormat/>
    <w:rsid w:val="00A046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C4F31"/>
  </w:style>
  <w:style w:type="character" w:customStyle="1" w:styleId="hl">
    <w:name w:val="hl"/>
    <w:basedOn w:val="a0"/>
    <w:rsid w:val="00AC4F31"/>
  </w:style>
  <w:style w:type="character" w:styleId="a6">
    <w:name w:val="Hyperlink"/>
    <w:basedOn w:val="a0"/>
    <w:uiPriority w:val="99"/>
    <w:semiHidden/>
    <w:unhideWhenUsed/>
    <w:rsid w:val="00AC4F31"/>
    <w:rPr>
      <w:color w:val="0000FF"/>
      <w:u w:val="single"/>
    </w:rPr>
  </w:style>
  <w:style w:type="character" w:customStyle="1" w:styleId="nobr">
    <w:name w:val="nobr"/>
    <w:basedOn w:val="a0"/>
    <w:rsid w:val="00AC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680"/>
    <w:rPr>
      <w:b/>
      <w:bCs/>
    </w:rPr>
  </w:style>
  <w:style w:type="character" w:styleId="a5">
    <w:name w:val="Emphasis"/>
    <w:basedOn w:val="a0"/>
    <w:uiPriority w:val="20"/>
    <w:qFormat/>
    <w:rsid w:val="00A046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C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C4F31"/>
  </w:style>
  <w:style w:type="character" w:customStyle="1" w:styleId="hl">
    <w:name w:val="hl"/>
    <w:basedOn w:val="a0"/>
    <w:rsid w:val="00AC4F31"/>
  </w:style>
  <w:style w:type="character" w:styleId="a6">
    <w:name w:val="Hyperlink"/>
    <w:basedOn w:val="a0"/>
    <w:uiPriority w:val="99"/>
    <w:semiHidden/>
    <w:unhideWhenUsed/>
    <w:rsid w:val="00AC4F31"/>
    <w:rPr>
      <w:color w:val="0000FF"/>
      <w:u w:val="single"/>
    </w:rPr>
  </w:style>
  <w:style w:type="character" w:customStyle="1" w:styleId="nobr">
    <w:name w:val="nobr"/>
    <w:basedOn w:val="a0"/>
    <w:rsid w:val="00AC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0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5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9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0489/3451df28a5d84be6817928ab88c3da04bb25404e/" TargetMode="External"/><Relationship Id="rId13" Type="http://schemas.openxmlformats.org/officeDocument/2006/relationships/hyperlink" Target="http://www.consultant.ru/document/cons_doc_LAW_200730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850/30b3f8c55f65557c253227a65b908cc075ce114a/" TargetMode="External"/><Relationship Id="rId12" Type="http://schemas.openxmlformats.org/officeDocument/2006/relationships/hyperlink" Target="http://www.consultant.ru/document/cons_doc_LAW_165850/30b3f8c55f65557c253227a65b908cc075ce11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850/30b3f8c55f65557c253227a65b908cc075ce114a/" TargetMode="External"/><Relationship Id="rId11" Type="http://schemas.openxmlformats.org/officeDocument/2006/relationships/hyperlink" Target="http://www.consultant.ru/document/cons_doc_LAW_326888/" TargetMode="External"/><Relationship Id="rId5" Type="http://schemas.openxmlformats.org/officeDocument/2006/relationships/hyperlink" Target="http://www.consultant.ru/document/cons_doc_LAW_205775/6a73a7e61adc45fc3dd224c0e7194a1392c8b07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0730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0489/3451df28a5d84be6817928ab88c3da04bb25404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2021-04-12T02:31:00Z</cp:lastPrinted>
  <dcterms:created xsi:type="dcterms:W3CDTF">2021-03-29T03:16:00Z</dcterms:created>
  <dcterms:modified xsi:type="dcterms:W3CDTF">2021-04-12T02:32:00Z</dcterms:modified>
</cp:coreProperties>
</file>