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03" w:rsidRDefault="00E05103" w:rsidP="00A921CF">
      <w:pPr>
        <w:ind w:left="142"/>
        <w:rPr>
          <w:lang w:val="en-US"/>
        </w:rPr>
      </w:pPr>
    </w:p>
    <w:tbl>
      <w:tblPr>
        <w:tblpPr w:leftFromText="180" w:rightFromText="180" w:horzAnchor="margin" w:tblpY="-420"/>
        <w:tblW w:w="9712" w:type="dxa"/>
        <w:tblInd w:w="108" w:type="dxa"/>
        <w:tblLook w:val="04A0" w:firstRow="1" w:lastRow="0" w:firstColumn="1" w:lastColumn="0" w:noHBand="0" w:noVBand="1"/>
      </w:tblPr>
      <w:tblGrid>
        <w:gridCol w:w="5001"/>
        <w:gridCol w:w="4711"/>
      </w:tblGrid>
      <w:tr w:rsidR="00791E11" w:rsidRPr="00791E11" w:rsidTr="008D06C9">
        <w:tc>
          <w:tcPr>
            <w:tcW w:w="5001" w:type="dxa"/>
          </w:tcPr>
          <w:p w:rsidR="00791E11" w:rsidRPr="00791E11" w:rsidRDefault="00791E11" w:rsidP="00791E11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  <w:r w:rsidRPr="00791E11">
              <w:rPr>
                <w:rFonts w:eastAsia="Arial Narrow" w:cs="Arial Narrow"/>
                <w:noProof/>
                <w:color w:val="231F20"/>
                <w:sz w:val="18"/>
                <w:szCs w:val="18"/>
              </w:rPr>
              <w:drawing>
                <wp:inline distT="0" distB="0" distL="0" distR="0" wp14:anchorId="277D19E3" wp14:editId="0556DACE">
                  <wp:extent cx="2562225" cy="790575"/>
                  <wp:effectExtent l="0" t="0" r="9525" b="9525"/>
                  <wp:docPr id="3" name="Рисунок 3" descr="C:\Users\yakovlev_se\AppData\Local\Microsoft\Windows\INetCache\Content.Word\лого_новый_08_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yakovlev_se\AppData\Local\Microsoft\Windows\INetCache\Content.Word\лого_новый_08_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Pr="00791E11" w:rsidRDefault="00791E11" w:rsidP="00791E11">
            <w:pPr>
              <w:widowControl w:val="0"/>
              <w:tabs>
                <w:tab w:val="left" w:pos="2065"/>
                <w:tab w:val="left" w:pos="2693"/>
                <w:tab w:val="left" w:pos="5464"/>
              </w:tabs>
              <w:autoSpaceDE w:val="0"/>
              <w:autoSpaceDN w:val="0"/>
              <w:ind w:left="103"/>
              <w:rPr>
                <w:rFonts w:ascii="PF Din Text Cond Pro Light" w:eastAsia="Arial Narrow" w:hAnsi="PF Din Text Cond Pro Light" w:cs="Arial Narrow"/>
                <w:b/>
                <w:sz w:val="18"/>
                <w:szCs w:val="18"/>
                <w:lang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18"/>
                <w:szCs w:val="18"/>
                <w:u w:val="single" w:color="221E1F"/>
                <w:lang w:bidi="ru-RU"/>
              </w:rPr>
              <w:tab/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18"/>
                <w:szCs w:val="18"/>
                <w:lang w:bidi="ru-RU"/>
              </w:rPr>
              <w:t>№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pacing w:val="-7"/>
                <w:sz w:val="18"/>
                <w:szCs w:val="18"/>
                <w:lang w:bidi="ru-RU"/>
              </w:rPr>
              <w:t xml:space="preserve"> ______________________________</w:t>
            </w:r>
          </w:p>
          <w:p w:rsidR="00791E11" w:rsidRPr="00791E11" w:rsidRDefault="00791E11" w:rsidP="00791E11">
            <w:pPr>
              <w:widowControl w:val="0"/>
              <w:tabs>
                <w:tab w:val="left" w:pos="2038"/>
                <w:tab w:val="left" w:pos="2160"/>
                <w:tab w:val="left" w:pos="2685"/>
                <w:tab w:val="left" w:pos="5475"/>
              </w:tabs>
              <w:autoSpaceDE w:val="0"/>
              <w:autoSpaceDN w:val="0"/>
              <w:spacing w:before="111"/>
              <w:ind w:left="103"/>
              <w:rPr>
                <w:rFonts w:ascii="PF Din Text Cond Pro Light" w:eastAsia="Arial Narrow" w:hAnsi="PF Din Text Cond Pro Light" w:cs="Arial Narrow"/>
                <w:b/>
                <w:sz w:val="18"/>
                <w:szCs w:val="18"/>
                <w:lang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18"/>
                <w:szCs w:val="18"/>
                <w:lang w:bidi="ru-RU"/>
              </w:rPr>
              <w:t>на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pacing w:val="-15"/>
                <w:sz w:val="18"/>
                <w:szCs w:val="18"/>
                <w:lang w:bidi="ru-RU"/>
              </w:rPr>
              <w:t xml:space="preserve"> 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18"/>
                <w:szCs w:val="18"/>
                <w:lang w:bidi="ru-RU"/>
              </w:rPr>
              <w:t>№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18"/>
                <w:szCs w:val="18"/>
                <w:u w:val="single" w:color="221E1F"/>
                <w:lang w:bidi="ru-RU"/>
              </w:rPr>
              <w:t xml:space="preserve"> 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18"/>
                <w:szCs w:val="18"/>
                <w:u w:val="single" w:color="221E1F"/>
                <w:lang w:bidi="ru-RU"/>
              </w:rPr>
              <w:tab/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18"/>
                <w:szCs w:val="18"/>
                <w:lang w:bidi="ru-RU"/>
              </w:rPr>
              <w:t>от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pacing w:val="-7"/>
                <w:sz w:val="18"/>
                <w:szCs w:val="18"/>
                <w:lang w:bidi="ru-RU"/>
              </w:rPr>
              <w:t xml:space="preserve"> ______________________________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18"/>
                <w:szCs w:val="18"/>
                <w:u w:val="single" w:color="221E1F"/>
                <w:lang w:bidi="ru-RU"/>
              </w:rPr>
              <w:t xml:space="preserve">            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</w:tc>
        <w:tc>
          <w:tcPr>
            <w:tcW w:w="4711" w:type="dxa"/>
          </w:tcPr>
          <w:p w:rsidR="00791E11" w:rsidRPr="00791E11" w:rsidRDefault="00791E11" w:rsidP="00791E11">
            <w:pPr>
              <w:widowControl w:val="0"/>
              <w:autoSpaceDE w:val="0"/>
              <w:autoSpaceDN w:val="0"/>
              <w:spacing w:before="143" w:line="209" w:lineRule="exact"/>
              <w:ind w:left="103"/>
              <w:rPr>
                <w:rFonts w:ascii="PF Din Text Cond Pro Light" w:eastAsia="Arial Narrow" w:hAnsi="PF Din Text Cond Pro Light" w:cs="Arial Narrow"/>
                <w:b/>
                <w:sz w:val="20"/>
                <w:szCs w:val="20"/>
                <w:lang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005B9C"/>
                <w:sz w:val="20"/>
                <w:szCs w:val="20"/>
                <w:lang w:bidi="ru-RU"/>
              </w:rPr>
              <w:t xml:space="preserve">ФИЛИАЛ ПАО «РОССЕТИ СИБИРЬ» 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005B9C"/>
                <w:w w:val="105"/>
                <w:sz w:val="20"/>
                <w:szCs w:val="20"/>
                <w:lang w:bidi="ru-RU"/>
              </w:rPr>
              <w:t>–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spacing w:line="209" w:lineRule="exact"/>
              <w:ind w:left="103"/>
              <w:rPr>
                <w:rFonts w:ascii="PF Din Text Cond Pro Light" w:eastAsia="Arial Narrow" w:hAnsi="PF Din Text Cond Pro Light" w:cs="Arial Narrow"/>
                <w:b/>
                <w:sz w:val="20"/>
                <w:szCs w:val="20"/>
                <w:lang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005B9C"/>
                <w:w w:val="95"/>
                <w:sz w:val="20"/>
                <w:szCs w:val="20"/>
                <w:lang w:bidi="ru-RU"/>
              </w:rPr>
              <w:t>«КРАСНОЯРСКЭНЕРГО»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spacing w:before="96"/>
              <w:ind w:left="103"/>
              <w:rPr>
                <w:rFonts w:ascii="PF Din Text Cond Pro Light" w:eastAsia="Arial Narrow" w:hAnsi="PF Din Text Cond Pro Light" w:cs="Arial Narrow"/>
                <w:b/>
                <w:color w:val="005698"/>
                <w:sz w:val="20"/>
                <w:szCs w:val="20"/>
                <w:lang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005698"/>
                <w:sz w:val="20"/>
                <w:szCs w:val="20"/>
                <w:lang w:bidi="ru-RU"/>
              </w:rPr>
              <w:t>Производственное отделение Западные  электрические сети Балахтинский район электрических сетей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ind w:left="103"/>
              <w:rPr>
                <w:rFonts w:ascii="PF Din Text Cond Pro Light" w:eastAsia="Arial Narrow" w:hAnsi="PF Din Text Cond Pro Light" w:cs="Arial Narrow"/>
                <w:b/>
                <w:color w:val="231F20"/>
                <w:w w:val="95"/>
                <w:sz w:val="20"/>
                <w:szCs w:val="20"/>
                <w:lang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w w:val="95"/>
                <w:sz w:val="20"/>
                <w:szCs w:val="20"/>
                <w:lang w:bidi="ru-RU"/>
              </w:rPr>
              <w:t xml:space="preserve">Россия, 662340, Красноярский край, </w:t>
            </w:r>
            <w:proofErr w:type="spellStart"/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w w:val="95"/>
                <w:sz w:val="20"/>
                <w:szCs w:val="20"/>
                <w:lang w:bidi="ru-RU"/>
              </w:rPr>
              <w:t>пгт</w:t>
            </w:r>
            <w:proofErr w:type="spellEnd"/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w w:val="95"/>
                <w:sz w:val="20"/>
                <w:szCs w:val="20"/>
                <w:lang w:bidi="ru-RU"/>
              </w:rPr>
              <w:t xml:space="preserve">. Балахта, 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ind w:left="103"/>
              <w:rPr>
                <w:rFonts w:ascii="PF Din Text Cond Pro Light" w:eastAsia="Arial Narrow" w:hAnsi="PF Din Text Cond Pro Light" w:cs="Arial Narrow"/>
                <w:b/>
                <w:color w:val="231F20"/>
                <w:w w:val="95"/>
                <w:sz w:val="20"/>
                <w:szCs w:val="20"/>
                <w:lang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w w:val="95"/>
                <w:sz w:val="20"/>
                <w:szCs w:val="20"/>
                <w:lang w:bidi="ru-RU"/>
              </w:rPr>
              <w:t>ул. Мичурина, д. 20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spacing w:before="2"/>
              <w:ind w:left="103"/>
              <w:rPr>
                <w:rFonts w:ascii="PF Din Text Cond Pro Light" w:eastAsia="Arial Narrow" w:hAnsi="PF Din Text Cond Pro Light" w:cs="Arial Narrow"/>
                <w:b/>
                <w:color w:val="231F20"/>
                <w:sz w:val="20"/>
                <w:szCs w:val="20"/>
                <w:lang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20"/>
                <w:szCs w:val="20"/>
                <w:lang w:bidi="ru-RU"/>
              </w:rPr>
              <w:t>ОГРН 1052460054327 ИНН 2460069527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spacing w:before="2"/>
              <w:ind w:left="103"/>
              <w:rPr>
                <w:rFonts w:ascii="PF Din Text Cond Pro Light" w:eastAsia="Arial Narrow" w:hAnsi="PF Din Text Cond Pro Light" w:cs="Arial Narrow"/>
                <w:b/>
                <w:color w:val="231F20"/>
                <w:sz w:val="20"/>
                <w:szCs w:val="20"/>
                <w:lang w:val="en-US"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20"/>
                <w:szCs w:val="20"/>
                <w:lang w:bidi="ru-RU"/>
              </w:rPr>
              <w:t>тел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20"/>
                <w:szCs w:val="20"/>
                <w:lang w:val="en-US" w:bidi="ru-RU"/>
              </w:rPr>
              <w:t>.: 8 (39148) 2-11-65, 8 (39148) 2-16-74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spacing w:before="2"/>
              <w:ind w:left="103"/>
              <w:rPr>
                <w:rFonts w:eastAsia="Arial Narrow" w:cstheme="minorBidi"/>
                <w:sz w:val="20"/>
                <w:szCs w:val="20"/>
                <w:lang w:val="en-US"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20"/>
                <w:szCs w:val="20"/>
                <w:lang w:val="en-US" w:bidi="ru-RU"/>
              </w:rPr>
              <w:t xml:space="preserve">e-mail: </w:t>
            </w:r>
            <w:r w:rsidRPr="00791E11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  <w:r w:rsidRPr="00791E11">
              <w:rPr>
                <w:rFonts w:eastAsia="Arial Narrow" w:cstheme="minorBidi"/>
                <w:sz w:val="20"/>
                <w:szCs w:val="20"/>
                <w:lang w:val="en-US" w:bidi="ru-RU"/>
              </w:rPr>
              <w:t>Slabuhin_VG@kr.rosseti-sib.ru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spacing w:before="2"/>
              <w:ind w:left="103"/>
              <w:rPr>
                <w:rFonts w:eastAsia="Arial Narrow" w:cstheme="minorBidi"/>
                <w:sz w:val="20"/>
                <w:szCs w:val="20"/>
                <w:lang w:val="en-US" w:bidi="ru-RU"/>
              </w:rPr>
            </w:pPr>
            <w:r w:rsidRPr="00791E11">
              <w:rPr>
                <w:rFonts w:eastAsia="Arial Narrow" w:cstheme="minorBidi"/>
                <w:sz w:val="20"/>
                <w:szCs w:val="20"/>
                <w:lang w:val="en-US" w:bidi="ru-RU"/>
              </w:rPr>
              <w:t xml:space="preserve">            Shtukkert_VV@kr.rosseti-sib.ru</w:t>
            </w:r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spacing w:before="2"/>
              <w:ind w:left="103"/>
              <w:rPr>
                <w:rFonts w:ascii="PF Din Text Cond Pro Light" w:eastAsia="Arial Narrow" w:hAnsi="PF Din Text Cond Pro Light" w:cs="Arial Narrow"/>
                <w:b/>
                <w:sz w:val="20"/>
                <w:szCs w:val="20"/>
                <w:lang w:bidi="ru-RU"/>
              </w:rPr>
            </w:pP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20"/>
                <w:szCs w:val="20"/>
                <w:lang w:val="en-US" w:bidi="ru-RU"/>
              </w:rPr>
              <w:t xml:space="preserve"> </w:t>
            </w:r>
            <w:r w:rsidRPr="00791E11">
              <w:rPr>
                <w:rFonts w:ascii="PF Din Text Cond Pro Light" w:eastAsia="Arial Narrow" w:hAnsi="PF Din Text Cond Pro Light" w:cs="Arial Narrow"/>
                <w:b/>
                <w:color w:val="231F20"/>
                <w:sz w:val="20"/>
                <w:szCs w:val="20"/>
                <w:lang w:bidi="ru-RU"/>
              </w:rPr>
              <w:t xml:space="preserve">сайт: </w:t>
            </w:r>
            <w:hyperlink r:id="rId8">
              <w:r w:rsidRPr="00791E11">
                <w:rPr>
                  <w:rFonts w:ascii="PF Din Text Cond Pro Light" w:eastAsia="Arial Narrow" w:hAnsi="PF Din Text Cond Pro Light" w:cs="Arial Narrow"/>
                  <w:b/>
                  <w:color w:val="231F20"/>
                  <w:sz w:val="20"/>
                  <w:szCs w:val="20"/>
                  <w:lang w:val="en-US" w:bidi="ru-RU"/>
                </w:rPr>
                <w:t>www</w:t>
              </w:r>
              <w:r w:rsidRPr="00791E11">
                <w:rPr>
                  <w:rFonts w:ascii="PF Din Text Cond Pro Light" w:eastAsia="Arial Narrow" w:hAnsi="PF Din Text Cond Pro Light" w:cs="Arial Narrow"/>
                  <w:b/>
                  <w:color w:val="231F20"/>
                  <w:sz w:val="20"/>
                  <w:szCs w:val="20"/>
                  <w:lang w:bidi="ru-RU"/>
                </w:rPr>
                <w:t>.</w:t>
              </w:r>
              <w:proofErr w:type="spellStart"/>
              <w:r w:rsidRPr="00791E11">
                <w:rPr>
                  <w:rFonts w:ascii="PF Din Text Cond Pro Light" w:eastAsia="Arial Narrow" w:hAnsi="PF Din Text Cond Pro Light" w:cs="Arial Narrow"/>
                  <w:b/>
                  <w:color w:val="231F20"/>
                  <w:sz w:val="20"/>
                  <w:szCs w:val="20"/>
                  <w:lang w:val="en-US" w:bidi="ru-RU"/>
                </w:rPr>
                <w:t>rosseti</w:t>
              </w:r>
              <w:proofErr w:type="spellEnd"/>
              <w:r w:rsidRPr="00791E11">
                <w:rPr>
                  <w:rFonts w:ascii="PF Din Text Cond Pro Light" w:eastAsia="Arial Narrow" w:hAnsi="PF Din Text Cond Pro Light" w:cs="Arial Narrow"/>
                  <w:b/>
                  <w:color w:val="231F20"/>
                  <w:sz w:val="20"/>
                  <w:szCs w:val="20"/>
                  <w:lang w:bidi="ru-RU"/>
                </w:rPr>
                <w:t>-</w:t>
              </w:r>
              <w:r w:rsidRPr="00791E11">
                <w:rPr>
                  <w:rFonts w:ascii="PF Din Text Cond Pro Light" w:eastAsia="Arial Narrow" w:hAnsi="PF Din Text Cond Pro Light" w:cs="Arial Narrow"/>
                  <w:b/>
                  <w:color w:val="231F20"/>
                  <w:sz w:val="20"/>
                  <w:szCs w:val="20"/>
                  <w:lang w:val="en-US" w:bidi="ru-RU"/>
                </w:rPr>
                <w:t>sib</w:t>
              </w:r>
              <w:r w:rsidRPr="00791E11">
                <w:rPr>
                  <w:rFonts w:ascii="PF Din Text Cond Pro Light" w:eastAsia="Arial Narrow" w:hAnsi="PF Din Text Cond Pro Light" w:cs="Arial Narrow"/>
                  <w:b/>
                  <w:color w:val="231F20"/>
                  <w:sz w:val="20"/>
                  <w:szCs w:val="20"/>
                  <w:lang w:bidi="ru-RU"/>
                </w:rPr>
                <w:t>.</w:t>
              </w:r>
              <w:proofErr w:type="spellStart"/>
              <w:r w:rsidRPr="00791E11">
                <w:rPr>
                  <w:rFonts w:ascii="PF Din Text Cond Pro Light" w:eastAsia="Arial Narrow" w:hAnsi="PF Din Text Cond Pro Light" w:cs="Arial Narrow"/>
                  <w:b/>
                  <w:color w:val="231F20"/>
                  <w:sz w:val="20"/>
                  <w:szCs w:val="20"/>
                  <w:lang w:val="en-US" w:bidi="ru-RU"/>
                </w:rPr>
                <w:t>ru</w:t>
              </w:r>
              <w:proofErr w:type="spellEnd"/>
            </w:hyperlink>
          </w:p>
          <w:p w:rsidR="00791E11" w:rsidRPr="00791E11" w:rsidRDefault="00791E11" w:rsidP="00791E11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5001"/>
        <w:gridCol w:w="4711"/>
      </w:tblGrid>
      <w:tr w:rsidR="00510508" w:rsidRPr="00510508" w:rsidTr="00510508">
        <w:tc>
          <w:tcPr>
            <w:tcW w:w="5001" w:type="dxa"/>
          </w:tcPr>
          <w:p w:rsidR="00510508" w:rsidRDefault="00510508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Default="00791E11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Default="00791E11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Default="00791E11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Default="00791E11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Default="00791E11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Default="00791E11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Default="00791E11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  <w:p w:rsidR="00791E11" w:rsidRPr="00510508" w:rsidRDefault="00791E11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</w:tc>
        <w:tc>
          <w:tcPr>
            <w:tcW w:w="4711" w:type="dxa"/>
          </w:tcPr>
          <w:p w:rsidR="00510508" w:rsidRPr="00510508" w:rsidRDefault="00510508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</w:tc>
      </w:tr>
      <w:tr w:rsidR="00791E11" w:rsidRPr="00510508" w:rsidTr="00510508">
        <w:tc>
          <w:tcPr>
            <w:tcW w:w="5001" w:type="dxa"/>
          </w:tcPr>
          <w:p w:rsidR="00791E11" w:rsidRDefault="00791E11" w:rsidP="00510508">
            <w:pPr>
              <w:widowControl w:val="0"/>
              <w:autoSpaceDE w:val="0"/>
              <w:autoSpaceDN w:val="0"/>
              <w:rPr>
                <w:rFonts w:eastAsia="Arial Narrow" w:cs="Arial Narrow"/>
                <w:noProof/>
                <w:color w:val="231F20"/>
                <w:sz w:val="18"/>
                <w:szCs w:val="18"/>
              </w:rPr>
            </w:pPr>
          </w:p>
        </w:tc>
        <w:tc>
          <w:tcPr>
            <w:tcW w:w="4711" w:type="dxa"/>
          </w:tcPr>
          <w:p w:rsidR="00791E11" w:rsidRPr="00510508" w:rsidRDefault="00791E11" w:rsidP="00510508">
            <w:pPr>
              <w:widowControl w:val="0"/>
              <w:autoSpaceDE w:val="0"/>
              <w:autoSpaceDN w:val="0"/>
              <w:spacing w:before="143" w:line="209" w:lineRule="exact"/>
              <w:ind w:left="103"/>
              <w:rPr>
                <w:rFonts w:ascii="PF Din Text Cond Pro Light" w:eastAsia="Arial Narrow" w:hAnsi="PF Din Text Cond Pro Light" w:cs="Arial Narrow"/>
                <w:b/>
                <w:color w:val="005B9C"/>
                <w:sz w:val="18"/>
                <w:szCs w:val="18"/>
                <w:lang w:bidi="ru-RU"/>
              </w:rPr>
            </w:pPr>
          </w:p>
        </w:tc>
      </w:tr>
    </w:tbl>
    <w:p w:rsidR="00521677" w:rsidRPr="00510508" w:rsidRDefault="00510508" w:rsidP="00510508">
      <w:pPr>
        <w:ind w:left="6372" w:firstLine="3"/>
        <w:rPr>
          <w:sz w:val="26"/>
          <w:szCs w:val="26"/>
        </w:rPr>
      </w:pPr>
      <w:r w:rsidRPr="00510508">
        <w:rPr>
          <w:sz w:val="26"/>
          <w:szCs w:val="26"/>
        </w:rPr>
        <w:t>Главам муниципальных образований, руководителям СХ, КХ</w:t>
      </w:r>
    </w:p>
    <w:p w:rsidR="00A921CF" w:rsidRDefault="00A921CF"/>
    <w:p w:rsidR="00A921CF" w:rsidRDefault="00A921CF"/>
    <w:p w:rsidR="00A921CF" w:rsidRPr="002B420F" w:rsidRDefault="009C075D" w:rsidP="00510508">
      <w:pPr>
        <w:pStyle w:val="40"/>
        <w:shd w:val="clear" w:color="auto" w:fill="auto"/>
        <w:spacing w:before="0" w:after="0" w:line="240" w:lineRule="auto"/>
        <w:ind w:left="380" w:right="49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 соблюдении мер безопасности при  производстве </w:t>
      </w:r>
      <w:r w:rsidR="002B420F" w:rsidRPr="002B420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работ в</w:t>
      </w:r>
      <w:r w:rsidR="00493A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близи </w:t>
      </w:r>
      <w:r w:rsidR="002B420F" w:rsidRPr="002B420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ЛЭП</w:t>
      </w:r>
      <w:r w:rsidR="00A921CF" w:rsidRPr="002B420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ответст</w:t>
      </w:r>
      <w:r w:rsidR="002B420F" w:rsidRPr="002B420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венности за повреждени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е электросетевых объектов </w:t>
      </w:r>
    </w:p>
    <w:p w:rsidR="00510508" w:rsidRPr="00510508" w:rsidRDefault="00510508" w:rsidP="00510508">
      <w:pPr>
        <w:pStyle w:val="2"/>
        <w:shd w:val="clear" w:color="auto" w:fill="auto"/>
        <w:spacing w:before="0" w:after="217" w:line="200" w:lineRule="exact"/>
        <w:ind w:left="2977" w:right="-1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921CF" w:rsidRPr="00510508" w:rsidRDefault="00A921CF" w:rsidP="00510508">
      <w:pPr>
        <w:pStyle w:val="2"/>
        <w:shd w:val="clear" w:color="auto" w:fill="auto"/>
        <w:spacing w:before="0" w:after="217" w:line="200" w:lineRule="exact"/>
        <w:ind w:left="3685" w:right="-1" w:firstLine="563"/>
        <w:jc w:val="both"/>
        <w:rPr>
          <w:rFonts w:ascii="Times New Roman" w:hAnsi="Times New Roman" w:cs="Times New Roman"/>
          <w:sz w:val="26"/>
          <w:szCs w:val="26"/>
        </w:rPr>
      </w:pP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Уважаем</w:t>
      </w:r>
      <w:r w:rsidR="00510508" w:rsidRPr="00510508">
        <w:rPr>
          <w:rFonts w:ascii="Times New Roman" w:hAnsi="Times New Roman" w:cs="Times New Roman"/>
          <w:sz w:val="26"/>
          <w:szCs w:val="26"/>
          <w:lang w:bidi="ru-RU"/>
        </w:rPr>
        <w:t>ые руководители</w:t>
      </w:r>
      <w:r w:rsidRPr="00510508">
        <w:rPr>
          <w:rFonts w:ascii="Times New Roman" w:hAnsi="Times New Roman" w:cs="Times New Roman"/>
          <w:sz w:val="26"/>
          <w:szCs w:val="26"/>
          <w:lang w:bidi="ru-RU"/>
        </w:rPr>
        <w:t>!</w:t>
      </w:r>
    </w:p>
    <w:p w:rsidR="00091005" w:rsidRPr="00510508" w:rsidRDefault="002B420F" w:rsidP="002B420F">
      <w:pPr>
        <w:pStyle w:val="2"/>
        <w:shd w:val="clear" w:color="auto" w:fill="auto"/>
        <w:spacing w:before="0" w:after="0" w:line="240" w:lineRule="auto"/>
        <w:ind w:left="426" w:right="2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r w:rsidR="00493A3D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091005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основании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постановлени</w:t>
      </w:r>
      <w:r w:rsidR="00091005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я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правительства РФ №160 от 24.02.2009г </w:t>
      </w:r>
      <w:r w:rsidR="00091005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установлении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особых условий использования территорий в охранных зонах линий электропередач и иных объектов электросетевого хозяйства напоминаем Вам </w:t>
      </w:r>
      <w:r w:rsidR="002266C4" w:rsidRPr="002266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соблюдении мер безопасности при  производстве</w:t>
      </w:r>
      <w:r w:rsidR="002266C4" w:rsidRPr="002266C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2266C4" w:rsidRPr="002266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работ вблизи ЛЭП</w:t>
      </w:r>
    </w:p>
    <w:p w:rsidR="00A921CF" w:rsidRPr="00510508" w:rsidRDefault="00091005" w:rsidP="002B420F">
      <w:pPr>
        <w:pStyle w:val="2"/>
        <w:shd w:val="clear" w:color="auto" w:fill="auto"/>
        <w:spacing w:before="0" w:after="0" w:line="240" w:lineRule="auto"/>
        <w:ind w:left="426" w:right="20"/>
        <w:jc w:val="both"/>
        <w:rPr>
          <w:rFonts w:ascii="Times New Roman" w:hAnsi="Times New Roman" w:cs="Times New Roman"/>
          <w:sz w:val="26"/>
          <w:szCs w:val="26"/>
        </w:rPr>
      </w:pP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r w:rsidR="002266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выполнении сельскохозяйственных работ в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пределах охранных зон</w:t>
      </w: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без письменного </w:t>
      </w:r>
      <w:r w:rsidR="002266C4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согласования с сетевыми организациями, юридическим и физическим лицами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A921CF" w:rsidRPr="0051050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запрещаются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A921CF" w:rsidRPr="00510508" w:rsidRDefault="002B420F" w:rsidP="002B420F">
      <w:pPr>
        <w:pStyle w:val="2"/>
        <w:shd w:val="clear" w:color="auto" w:fill="auto"/>
        <w:spacing w:before="0" w:after="0" w:line="240" w:lineRule="auto"/>
        <w:ind w:left="426" w:right="20"/>
        <w:jc w:val="both"/>
        <w:rPr>
          <w:rFonts w:ascii="Times New Roman" w:hAnsi="Times New Roman" w:cs="Times New Roman"/>
          <w:sz w:val="26"/>
          <w:szCs w:val="26"/>
        </w:rPr>
      </w:pP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полевые сельскохозяйственные работы с применением сельскохозяйственных машин и оборудования высотой более 4 метров (в охранной </w:t>
      </w: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зоне воздушных линий электропередач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) или полевые сельскохозяйственные работы, связанные с вспаш</w:t>
      </w:r>
      <w:r w:rsidR="00DA0E9D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кой земли (в охранных зонах кабельных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DA0E9D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линий электр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опередачи).</w:t>
      </w:r>
    </w:p>
    <w:p w:rsidR="00A921CF" w:rsidRPr="00510508" w:rsidRDefault="00DA0E9D" w:rsidP="002B420F">
      <w:pPr>
        <w:pStyle w:val="2"/>
        <w:shd w:val="clear" w:color="auto" w:fill="auto"/>
        <w:spacing w:before="0" w:after="0" w:line="240" w:lineRule="auto"/>
        <w:ind w:left="426" w:right="20"/>
        <w:jc w:val="both"/>
        <w:rPr>
          <w:rFonts w:ascii="Times New Roman" w:hAnsi="Times New Roman" w:cs="Times New Roman"/>
          <w:sz w:val="26"/>
          <w:szCs w:val="26"/>
        </w:rPr>
      </w:pP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</w:t>
      </w:r>
    </w:p>
    <w:p w:rsidR="00A921CF" w:rsidRPr="00510508" w:rsidRDefault="00BF588E" w:rsidP="002B420F">
      <w:pPr>
        <w:pStyle w:val="2"/>
        <w:shd w:val="clear" w:color="auto" w:fill="auto"/>
        <w:spacing w:before="0" w:after="0" w:line="240" w:lineRule="auto"/>
        <w:ind w:left="426" w:right="20"/>
        <w:jc w:val="both"/>
        <w:rPr>
          <w:rFonts w:ascii="Times New Roman" w:hAnsi="Times New Roman" w:cs="Times New Roman"/>
          <w:sz w:val="26"/>
          <w:szCs w:val="26"/>
        </w:rPr>
      </w:pP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проезд машин и механизмов, имеющих общую в</w:t>
      </w: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ысоту с грузом или без груза от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поверх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ности дороги более 4,5 метра (в охранных зонах воздушных линий электропередачи).</w:t>
      </w:r>
    </w:p>
    <w:p w:rsidR="00A921CF" w:rsidRPr="00510508" w:rsidRDefault="00BF588E" w:rsidP="002B420F">
      <w:pPr>
        <w:pStyle w:val="2"/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поса</w:t>
      </w: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дка и вырубка деревьев и куст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арников.</w:t>
      </w:r>
    </w:p>
    <w:p w:rsidR="00A921CF" w:rsidRPr="00510508" w:rsidRDefault="00BF588E" w:rsidP="002B420F">
      <w:pPr>
        <w:pStyle w:val="2"/>
        <w:shd w:val="clear" w:color="auto" w:fill="auto"/>
        <w:spacing w:before="0"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работа грузопо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дъемных машин и механизмов.</w:t>
      </w:r>
    </w:p>
    <w:p w:rsidR="00A921CF" w:rsidRPr="00510508" w:rsidRDefault="00BF588E" w:rsidP="002B420F">
      <w:pPr>
        <w:pStyle w:val="2"/>
        <w:shd w:val="clear" w:color="auto" w:fill="auto"/>
        <w:spacing w:before="0" w:after="0" w:line="240" w:lineRule="auto"/>
        <w:ind w:left="426" w:right="20"/>
        <w:jc w:val="both"/>
        <w:rPr>
          <w:rFonts w:ascii="Times New Roman" w:hAnsi="Times New Roman" w:cs="Times New Roman"/>
          <w:sz w:val="26"/>
          <w:szCs w:val="26"/>
        </w:rPr>
      </w:pPr>
      <w:r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="009C075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любые действия, которые могут нарушить безопасную работу объектов электросетевого хозяйства, в </w:t>
      </w:r>
      <w:r w:rsidRPr="00510508">
        <w:rPr>
          <w:rStyle w:val="TrebuchetMS7pt0pt"/>
          <w:rFonts w:ascii="Times New Roman" w:hAnsi="Times New Roman" w:cs="Times New Roman"/>
          <w:sz w:val="26"/>
          <w:szCs w:val="26"/>
        </w:rPr>
        <w:t>т</w:t>
      </w:r>
      <w:r w:rsidR="00A921CF" w:rsidRPr="00510508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ом числе привести к их повреждению или уничтожению, повлечь причинение вреда жизни, здоровью и имуществу граждан и имуществу юридических и физических лиц.</w:t>
      </w:r>
    </w:p>
    <w:p w:rsidR="00A921CF" w:rsidRPr="00510508" w:rsidRDefault="00BF588E" w:rsidP="002B420F">
      <w:pPr>
        <w:ind w:left="426"/>
        <w:jc w:val="both"/>
        <w:rPr>
          <w:color w:val="000000"/>
          <w:sz w:val="26"/>
          <w:szCs w:val="26"/>
          <w:lang w:bidi="ru-RU"/>
        </w:rPr>
      </w:pPr>
      <w:r w:rsidRPr="00510508">
        <w:rPr>
          <w:color w:val="000000"/>
          <w:sz w:val="26"/>
          <w:szCs w:val="26"/>
          <w:lang w:bidi="ru-RU"/>
        </w:rPr>
        <w:t xml:space="preserve">      </w:t>
      </w:r>
      <w:r w:rsidR="00A921CF" w:rsidRPr="00510508">
        <w:rPr>
          <w:color w:val="000000"/>
          <w:sz w:val="26"/>
          <w:szCs w:val="26"/>
          <w:lang w:bidi="ru-RU"/>
        </w:rPr>
        <w:t xml:space="preserve">Напоминаем Вам, что за повреждение линий электропередач </w:t>
      </w:r>
      <w:r w:rsidRPr="00510508">
        <w:rPr>
          <w:color w:val="000000"/>
          <w:sz w:val="26"/>
          <w:szCs w:val="26"/>
          <w:lang w:bidi="ru-RU"/>
        </w:rPr>
        <w:t>предусмот</w:t>
      </w:r>
      <w:r w:rsidR="00A921CF" w:rsidRPr="00510508">
        <w:rPr>
          <w:color w:val="000000"/>
          <w:sz w:val="26"/>
          <w:szCs w:val="26"/>
          <w:lang w:bidi="ru-RU"/>
        </w:rPr>
        <w:t>рена администра</w:t>
      </w:r>
      <w:r w:rsidR="00A921CF" w:rsidRPr="00510508">
        <w:rPr>
          <w:color w:val="000000"/>
          <w:sz w:val="26"/>
          <w:szCs w:val="26"/>
          <w:lang w:bidi="ru-RU"/>
        </w:rPr>
        <w:softHyphen/>
        <w:t>тивная и уголовная ответственность</w:t>
      </w:r>
      <w:r w:rsidRPr="00510508">
        <w:rPr>
          <w:color w:val="000000"/>
          <w:sz w:val="26"/>
          <w:szCs w:val="26"/>
          <w:lang w:bidi="ru-RU"/>
        </w:rPr>
        <w:t>.</w:t>
      </w:r>
    </w:p>
    <w:p w:rsidR="00BF588E" w:rsidRDefault="00BF588E" w:rsidP="002B420F">
      <w:pPr>
        <w:ind w:left="426"/>
        <w:jc w:val="both"/>
        <w:rPr>
          <w:color w:val="000000"/>
          <w:sz w:val="26"/>
          <w:szCs w:val="26"/>
          <w:lang w:bidi="ru-RU"/>
        </w:rPr>
      </w:pPr>
    </w:p>
    <w:p w:rsidR="00791E11" w:rsidRPr="00510508" w:rsidRDefault="00791E11" w:rsidP="002B420F">
      <w:pPr>
        <w:ind w:left="426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Приложение: Памятка сельхозпроизводителям на 1 л. в 1 экз.</w:t>
      </w:r>
    </w:p>
    <w:p w:rsidR="00791E11" w:rsidRDefault="00791E11" w:rsidP="00521677">
      <w:pPr>
        <w:ind w:left="426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p w:rsidR="00A921CF" w:rsidRPr="00510508" w:rsidRDefault="00791E11" w:rsidP="00521677">
      <w:pPr>
        <w:ind w:left="426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</w:t>
      </w:r>
      <w:r w:rsidR="00BF588E" w:rsidRPr="00510508">
        <w:rPr>
          <w:color w:val="000000"/>
          <w:sz w:val="26"/>
          <w:szCs w:val="26"/>
          <w:lang w:bidi="ru-RU"/>
        </w:rPr>
        <w:t>ачальник</w:t>
      </w:r>
      <w:r w:rsidR="00510508" w:rsidRPr="00510508">
        <w:rPr>
          <w:color w:val="000000"/>
          <w:sz w:val="26"/>
          <w:szCs w:val="26"/>
          <w:lang w:bidi="ru-RU"/>
        </w:rPr>
        <w:t xml:space="preserve"> </w:t>
      </w:r>
      <w:r w:rsidR="00521677" w:rsidRPr="00510508">
        <w:rPr>
          <w:color w:val="000000"/>
          <w:sz w:val="26"/>
          <w:szCs w:val="26"/>
          <w:lang w:bidi="ru-RU"/>
        </w:rPr>
        <w:t xml:space="preserve"> Балахтинского </w:t>
      </w:r>
      <w:r w:rsidR="00BF588E" w:rsidRPr="00510508">
        <w:rPr>
          <w:color w:val="000000"/>
          <w:sz w:val="26"/>
          <w:szCs w:val="26"/>
          <w:lang w:bidi="ru-RU"/>
        </w:rPr>
        <w:t xml:space="preserve">РЭС                        </w:t>
      </w:r>
      <w:r>
        <w:rPr>
          <w:color w:val="000000"/>
          <w:sz w:val="26"/>
          <w:szCs w:val="26"/>
          <w:lang w:bidi="ru-RU"/>
        </w:rPr>
        <w:t xml:space="preserve">                        В.Г. Слабухин </w:t>
      </w:r>
      <w:r w:rsidR="00510508" w:rsidRPr="00510508">
        <w:rPr>
          <w:color w:val="000000"/>
          <w:sz w:val="26"/>
          <w:szCs w:val="26"/>
          <w:lang w:bidi="ru-RU"/>
        </w:rPr>
        <w:t xml:space="preserve"> </w:t>
      </w:r>
    </w:p>
    <w:sectPr w:rsidR="00A921CF" w:rsidRPr="00510508" w:rsidSect="00A921CF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A5" w:rsidRDefault="000D1DA5" w:rsidP="00A921CF">
      <w:r>
        <w:separator/>
      </w:r>
    </w:p>
  </w:endnote>
  <w:endnote w:type="continuationSeparator" w:id="0">
    <w:p w:rsidR="000D1DA5" w:rsidRDefault="000D1DA5" w:rsidP="00A9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A5" w:rsidRDefault="000D1DA5" w:rsidP="00A921CF">
      <w:r>
        <w:separator/>
      </w:r>
    </w:p>
  </w:footnote>
  <w:footnote w:type="continuationSeparator" w:id="0">
    <w:p w:rsidR="000D1DA5" w:rsidRDefault="000D1DA5" w:rsidP="00A9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94"/>
    <w:rsid w:val="00091005"/>
    <w:rsid w:val="000D1DA5"/>
    <w:rsid w:val="001D3F06"/>
    <w:rsid w:val="001D7226"/>
    <w:rsid w:val="002266C4"/>
    <w:rsid w:val="0024796B"/>
    <w:rsid w:val="002B420F"/>
    <w:rsid w:val="002B5E07"/>
    <w:rsid w:val="00343C27"/>
    <w:rsid w:val="0044196A"/>
    <w:rsid w:val="00452F3E"/>
    <w:rsid w:val="00484879"/>
    <w:rsid w:val="00493A3D"/>
    <w:rsid w:val="004D6E51"/>
    <w:rsid w:val="00510508"/>
    <w:rsid w:val="00521677"/>
    <w:rsid w:val="00581050"/>
    <w:rsid w:val="005C0E16"/>
    <w:rsid w:val="0063585E"/>
    <w:rsid w:val="006B6EEB"/>
    <w:rsid w:val="00780682"/>
    <w:rsid w:val="00791E11"/>
    <w:rsid w:val="0084710C"/>
    <w:rsid w:val="00884ABC"/>
    <w:rsid w:val="00891876"/>
    <w:rsid w:val="009A3995"/>
    <w:rsid w:val="009B437D"/>
    <w:rsid w:val="009C075D"/>
    <w:rsid w:val="00A031CD"/>
    <w:rsid w:val="00A921CF"/>
    <w:rsid w:val="00B525D8"/>
    <w:rsid w:val="00B64307"/>
    <w:rsid w:val="00BD304C"/>
    <w:rsid w:val="00BF588E"/>
    <w:rsid w:val="00CE371F"/>
    <w:rsid w:val="00D025F4"/>
    <w:rsid w:val="00D03494"/>
    <w:rsid w:val="00D21DB3"/>
    <w:rsid w:val="00D23A4B"/>
    <w:rsid w:val="00D63155"/>
    <w:rsid w:val="00DA0E9D"/>
    <w:rsid w:val="00DC0041"/>
    <w:rsid w:val="00E05103"/>
    <w:rsid w:val="00E55675"/>
    <w:rsid w:val="00E6397E"/>
    <w:rsid w:val="00EA6A0D"/>
    <w:rsid w:val="00EB74EB"/>
    <w:rsid w:val="00F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6A0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921CF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4Constantia95pt">
    <w:name w:val="Основной текст (4) + Constantia;9;5 pt;Не полужирный"/>
    <w:basedOn w:val="4"/>
    <w:rsid w:val="00A921CF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A921CF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TrebuchetMS7pt0pt">
    <w:name w:val="Основной текст + Trebuchet MS;7 pt;Интервал 0 pt"/>
    <w:basedOn w:val="a5"/>
    <w:rsid w:val="00A921CF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921CF"/>
    <w:pPr>
      <w:widowControl w:val="0"/>
      <w:shd w:val="clear" w:color="auto" w:fill="FFFFFF"/>
      <w:spacing w:before="480" w:after="300" w:line="263" w:lineRule="exac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2">
    <w:name w:val="Основной текст2"/>
    <w:basedOn w:val="a"/>
    <w:link w:val="a5"/>
    <w:rsid w:val="00A921CF"/>
    <w:pPr>
      <w:widowControl w:val="0"/>
      <w:shd w:val="clear" w:color="auto" w:fill="FFFFFF"/>
      <w:spacing w:before="300" w:after="300" w:line="0" w:lineRule="atLeast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styleId="a6">
    <w:name w:val="Hyperlink"/>
    <w:basedOn w:val="a0"/>
    <w:rsid w:val="00791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6A0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921CF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4Constantia95pt">
    <w:name w:val="Основной текст (4) + Constantia;9;5 pt;Не полужирный"/>
    <w:basedOn w:val="4"/>
    <w:rsid w:val="00A921CF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A921CF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TrebuchetMS7pt0pt">
    <w:name w:val="Основной текст + Trebuchet MS;7 pt;Интервал 0 pt"/>
    <w:basedOn w:val="a5"/>
    <w:rsid w:val="00A921CF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921CF"/>
    <w:pPr>
      <w:widowControl w:val="0"/>
      <w:shd w:val="clear" w:color="auto" w:fill="FFFFFF"/>
      <w:spacing w:before="480" w:after="300" w:line="263" w:lineRule="exac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2">
    <w:name w:val="Основной текст2"/>
    <w:basedOn w:val="a"/>
    <w:link w:val="a5"/>
    <w:rsid w:val="00A921CF"/>
    <w:pPr>
      <w:widowControl w:val="0"/>
      <w:shd w:val="clear" w:color="auto" w:fill="FFFFFF"/>
      <w:spacing w:before="300" w:after="300" w:line="0" w:lineRule="atLeast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styleId="a6">
    <w:name w:val="Hyperlink"/>
    <w:basedOn w:val="a0"/>
    <w:rsid w:val="0079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-si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MASO~1\AppData\Local\Temp\Rar$DIa0.971\&#1047;&#1069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ЗЭС</Template>
  <TotalTime>345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Тумасова Татьяна Петровна</dc:creator>
  <cp:lastModifiedBy>Shtukkert_VV</cp:lastModifiedBy>
  <cp:revision>19</cp:revision>
  <cp:lastPrinted>2019-02-05T03:57:00Z</cp:lastPrinted>
  <dcterms:created xsi:type="dcterms:W3CDTF">2019-02-04T03:04:00Z</dcterms:created>
  <dcterms:modified xsi:type="dcterms:W3CDTF">2022-04-01T09:40:00Z</dcterms:modified>
</cp:coreProperties>
</file>